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37E97" w:rsidRDefault="0081337E">
      <w:pPr>
        <w:rPr>
          <w:b/>
          <w:bCs/>
          <w:sz w:val="28"/>
          <w:szCs w:val="28"/>
        </w:rPr>
      </w:pPr>
      <w:r>
        <w:rPr>
          <w:b/>
          <w:bCs/>
          <w:sz w:val="28"/>
          <w:szCs w:val="28"/>
        </w:rPr>
        <w:t>Mental Health and IBS – Video Transcript</w:t>
      </w:r>
    </w:p>
    <w:p w:rsidR="0081337E" w:rsidRDefault="0081337E">
      <w:pPr>
        <w:rPr>
          <w:b/>
          <w:bCs/>
          <w:sz w:val="28"/>
          <w:szCs w:val="28"/>
        </w:rPr>
      </w:pPr>
    </w:p>
    <w:p w:rsidR="0081337E" w:rsidRDefault="0081337E">
      <w:pPr>
        <w:rPr>
          <w:b/>
          <w:bCs/>
          <w:sz w:val="28"/>
          <w:szCs w:val="28"/>
        </w:rPr>
      </w:pPr>
      <w:r>
        <w:rPr>
          <w:b/>
          <w:bCs/>
          <w:sz w:val="28"/>
          <w:szCs w:val="28"/>
        </w:rPr>
        <w:t>Slide 1</w:t>
      </w:r>
    </w:p>
    <w:p w:rsidR="0081337E" w:rsidRPr="005E12FC" w:rsidRDefault="0081337E" w:rsidP="0081337E">
      <w:pPr>
        <w:pStyle w:val="font8"/>
        <w:rPr>
          <w:sz w:val="28"/>
          <w:szCs w:val="28"/>
        </w:rPr>
      </w:pPr>
      <w:r w:rsidRPr="005E12FC">
        <w:rPr>
          <w:sz w:val="28"/>
          <w:szCs w:val="28"/>
        </w:rPr>
        <w:t>We often think of mental and physical health as two separate things</w:t>
      </w:r>
      <w:r w:rsidRPr="005E12FC">
        <w:rPr>
          <w:sz w:val="28"/>
          <w:szCs w:val="28"/>
        </w:rPr>
        <w:t>.  B</w:t>
      </w:r>
      <w:r w:rsidRPr="005E12FC">
        <w:rPr>
          <w:sz w:val="28"/>
          <w:szCs w:val="28"/>
        </w:rPr>
        <w:t xml:space="preserve">ut in </w:t>
      </w:r>
      <w:r w:rsidRPr="005E12FC">
        <w:rPr>
          <w:sz w:val="28"/>
          <w:szCs w:val="28"/>
        </w:rPr>
        <w:t>reality,</w:t>
      </w:r>
      <w:r w:rsidRPr="005E12FC">
        <w:rPr>
          <w:sz w:val="28"/>
          <w:szCs w:val="28"/>
        </w:rPr>
        <w:t xml:space="preserve"> they're interconnected in many different ways</w:t>
      </w:r>
      <w:r w:rsidRPr="005E12FC">
        <w:rPr>
          <w:sz w:val="28"/>
          <w:szCs w:val="28"/>
        </w:rPr>
        <w:t xml:space="preserve"> and t</w:t>
      </w:r>
      <w:r w:rsidRPr="005E12FC">
        <w:rPr>
          <w:sz w:val="28"/>
          <w:szCs w:val="28"/>
        </w:rPr>
        <w:t>his mind-body connection can play a big role in IBS</w:t>
      </w:r>
    </w:p>
    <w:p w:rsidR="0081337E" w:rsidRDefault="0081337E">
      <w:pPr>
        <w:rPr>
          <w:b/>
          <w:bCs/>
          <w:sz w:val="28"/>
          <w:szCs w:val="28"/>
        </w:rPr>
      </w:pPr>
      <w:r>
        <w:rPr>
          <w:b/>
          <w:bCs/>
          <w:sz w:val="28"/>
          <w:szCs w:val="28"/>
        </w:rPr>
        <w:t>Slide 2</w:t>
      </w:r>
    </w:p>
    <w:p w:rsidR="00CB1435" w:rsidRDefault="00CB1435">
      <w:pPr>
        <w:rPr>
          <w:b/>
          <w:bCs/>
          <w:sz w:val="28"/>
          <w:szCs w:val="28"/>
        </w:rPr>
      </w:pPr>
    </w:p>
    <w:p w:rsidR="00CB1435" w:rsidRPr="00CB1435" w:rsidRDefault="00CB1435">
      <w:pPr>
        <w:rPr>
          <w:sz w:val="28"/>
          <w:szCs w:val="28"/>
        </w:rPr>
      </w:pPr>
      <w:r>
        <w:rPr>
          <w:sz w:val="28"/>
          <w:szCs w:val="28"/>
        </w:rPr>
        <w:t>In this vid</w:t>
      </w:r>
      <w:r w:rsidR="005E12FC">
        <w:rPr>
          <w:sz w:val="28"/>
          <w:szCs w:val="28"/>
        </w:rPr>
        <w:t>eo we’ll start by taking a look at the links between mental health and IBS and then move on to lots of management strategies that target both mental health and IBS symptoms.</w:t>
      </w:r>
    </w:p>
    <w:p w:rsidR="0081337E" w:rsidRDefault="0081337E">
      <w:pPr>
        <w:rPr>
          <w:b/>
          <w:bCs/>
          <w:sz w:val="28"/>
          <w:szCs w:val="28"/>
        </w:rPr>
      </w:pPr>
    </w:p>
    <w:p w:rsidR="0081337E" w:rsidRDefault="0081337E">
      <w:pPr>
        <w:rPr>
          <w:b/>
          <w:bCs/>
          <w:sz w:val="28"/>
          <w:szCs w:val="28"/>
        </w:rPr>
      </w:pPr>
      <w:r>
        <w:rPr>
          <w:b/>
          <w:bCs/>
          <w:sz w:val="28"/>
          <w:szCs w:val="28"/>
        </w:rPr>
        <w:t>Slide 3</w:t>
      </w:r>
    </w:p>
    <w:p w:rsidR="0081337E" w:rsidRPr="002F3257" w:rsidRDefault="0081337E" w:rsidP="0081337E">
      <w:pPr>
        <w:spacing w:before="100" w:beforeAutospacing="1" w:after="100" w:afterAutospacing="1"/>
        <w:rPr>
          <w:sz w:val="28"/>
          <w:szCs w:val="28"/>
        </w:rPr>
      </w:pPr>
      <w:r w:rsidRPr="0081337E">
        <w:rPr>
          <w:sz w:val="28"/>
          <w:szCs w:val="28"/>
        </w:rPr>
        <w:t>IBS isn't all in your head, but research is showing that there are links between mental health, especially anxiety and depression, and IBS symptoms.  </w:t>
      </w:r>
    </w:p>
    <w:p w:rsidR="00611E23" w:rsidRDefault="00611E23" w:rsidP="00611E23">
      <w:pPr>
        <w:spacing w:before="100" w:beforeAutospacing="1" w:after="100" w:afterAutospacing="1"/>
        <w:rPr>
          <w:sz w:val="28"/>
          <w:szCs w:val="28"/>
        </w:rPr>
      </w:pPr>
      <w:r w:rsidRPr="00611E23">
        <w:rPr>
          <w:sz w:val="28"/>
          <w:szCs w:val="28"/>
        </w:rPr>
        <w:t xml:space="preserve">The primary link between psychological factors and </w:t>
      </w:r>
      <w:r w:rsidR="002F3257" w:rsidRPr="002F3257">
        <w:rPr>
          <w:sz w:val="28"/>
          <w:szCs w:val="28"/>
        </w:rPr>
        <w:t xml:space="preserve">IBS </w:t>
      </w:r>
      <w:r w:rsidRPr="00611E23">
        <w:rPr>
          <w:sz w:val="28"/>
          <w:szCs w:val="28"/>
        </w:rPr>
        <w:t>symptoms is the gut-brain axis.  This can be affected by many things, including stress response, the immune system, the nervous system, genetics and the gut microbiome.  It can even be affected by your mood and your thoughts.</w:t>
      </w:r>
    </w:p>
    <w:p w:rsidR="00E84768" w:rsidRDefault="00E84768" w:rsidP="00611E23">
      <w:pPr>
        <w:spacing w:before="100" w:beforeAutospacing="1" w:after="100" w:afterAutospacing="1"/>
        <w:rPr>
          <w:b/>
          <w:bCs/>
          <w:sz w:val="28"/>
          <w:szCs w:val="28"/>
        </w:rPr>
      </w:pPr>
      <w:r>
        <w:rPr>
          <w:b/>
          <w:bCs/>
          <w:sz w:val="28"/>
          <w:szCs w:val="28"/>
        </w:rPr>
        <w:t>Slide 4</w:t>
      </w:r>
    </w:p>
    <w:p w:rsidR="00E84768" w:rsidRPr="00E84768" w:rsidRDefault="00E84768" w:rsidP="00E84768">
      <w:pPr>
        <w:pStyle w:val="font8"/>
        <w:rPr>
          <w:sz w:val="28"/>
          <w:szCs w:val="28"/>
        </w:rPr>
      </w:pPr>
      <w:r w:rsidRPr="00E84768">
        <w:rPr>
          <w:sz w:val="28"/>
          <w:szCs w:val="28"/>
        </w:rPr>
        <w:t xml:space="preserve">In the past, people with IBS were often told that their pain was "all in their head" because medical tests showed there was nothing physically wrong.  This view is changing, </w:t>
      </w:r>
      <w:r>
        <w:rPr>
          <w:sz w:val="28"/>
          <w:szCs w:val="28"/>
        </w:rPr>
        <w:t xml:space="preserve">but </w:t>
      </w:r>
      <w:r w:rsidRPr="00E84768">
        <w:rPr>
          <w:sz w:val="28"/>
          <w:szCs w:val="28"/>
        </w:rPr>
        <w:t>​</w:t>
      </w:r>
      <w:r>
        <w:rPr>
          <w:sz w:val="28"/>
          <w:szCs w:val="28"/>
        </w:rPr>
        <w:t>m</w:t>
      </w:r>
      <w:r w:rsidRPr="00E84768">
        <w:rPr>
          <w:sz w:val="28"/>
          <w:szCs w:val="28"/>
        </w:rPr>
        <w:t>any people with IBS still feel alone, confused and frustrated.  ​</w:t>
      </w:r>
    </w:p>
    <w:p w:rsidR="00E84768" w:rsidRPr="00E84768" w:rsidRDefault="00E84768" w:rsidP="00E84768">
      <w:pPr>
        <w:pStyle w:val="font8"/>
        <w:rPr>
          <w:sz w:val="28"/>
          <w:szCs w:val="28"/>
        </w:rPr>
      </w:pPr>
      <w:r w:rsidRPr="00E84768">
        <w:rPr>
          <w:sz w:val="28"/>
          <w:szCs w:val="28"/>
        </w:rPr>
        <w:t>Stigmatization, plus the unpredictable, embarrassing and painful symptoms of IBS, can affect mental health.</w:t>
      </w:r>
    </w:p>
    <w:p w:rsidR="00E84768" w:rsidRDefault="00E84768" w:rsidP="00611E23">
      <w:pPr>
        <w:spacing w:before="100" w:beforeAutospacing="1" w:after="100" w:afterAutospacing="1"/>
        <w:rPr>
          <w:b/>
          <w:bCs/>
          <w:sz w:val="28"/>
          <w:szCs w:val="28"/>
        </w:rPr>
      </w:pPr>
      <w:r>
        <w:rPr>
          <w:b/>
          <w:bCs/>
          <w:sz w:val="28"/>
          <w:szCs w:val="28"/>
        </w:rPr>
        <w:t>Slide 5</w:t>
      </w:r>
    </w:p>
    <w:p w:rsidR="00E84768" w:rsidRPr="00E84768" w:rsidRDefault="00E84768" w:rsidP="00E84768">
      <w:pPr>
        <w:pStyle w:val="font8"/>
        <w:rPr>
          <w:sz w:val="28"/>
          <w:szCs w:val="28"/>
        </w:rPr>
      </w:pPr>
      <w:r w:rsidRPr="00E84768">
        <w:rPr>
          <w:sz w:val="28"/>
          <w:szCs w:val="28"/>
        </w:rPr>
        <w:t>IBS has been classified as a disorder of the gut/brain axis (DGBI).  This means there is a problem with the way the gut and the brain communicate with each other.  </w:t>
      </w:r>
    </w:p>
    <w:p w:rsidR="001C082A" w:rsidRDefault="00E84768" w:rsidP="00E84768">
      <w:pPr>
        <w:pStyle w:val="font8"/>
        <w:rPr>
          <w:sz w:val="28"/>
          <w:szCs w:val="28"/>
        </w:rPr>
      </w:pPr>
      <w:r w:rsidRPr="00E84768">
        <w:rPr>
          <w:sz w:val="28"/>
          <w:szCs w:val="28"/>
        </w:rPr>
        <w:t xml:space="preserve">The gut and the brain communicate in many different ways and can affect each other, so treatment strategies that target both body and mind are often </w:t>
      </w:r>
      <w:r w:rsidRPr="00E84768">
        <w:rPr>
          <w:sz w:val="28"/>
          <w:szCs w:val="28"/>
        </w:rPr>
        <w:lastRenderedPageBreak/>
        <w:t>recommended for managing IBS.  Integrated care is important and may require a doctor, registered dietitian and psychologist. </w:t>
      </w:r>
    </w:p>
    <w:p w:rsidR="00E84768" w:rsidRDefault="00E84768" w:rsidP="00E84768">
      <w:pPr>
        <w:pStyle w:val="font8"/>
        <w:rPr>
          <w:sz w:val="28"/>
          <w:szCs w:val="28"/>
        </w:rPr>
      </w:pPr>
      <w:r w:rsidRPr="00E84768">
        <w:rPr>
          <w:sz w:val="28"/>
          <w:szCs w:val="28"/>
        </w:rPr>
        <w:t>The following sections outline approaches that have been shown to help with mental health, especially anxiety and depression, and IBS symptoms.  ​</w:t>
      </w:r>
    </w:p>
    <w:p w:rsidR="001C082A" w:rsidRDefault="001C082A" w:rsidP="00E84768">
      <w:pPr>
        <w:pStyle w:val="font8"/>
        <w:rPr>
          <w:b/>
          <w:bCs/>
          <w:sz w:val="28"/>
          <w:szCs w:val="28"/>
        </w:rPr>
      </w:pPr>
      <w:r>
        <w:rPr>
          <w:b/>
          <w:bCs/>
          <w:sz w:val="28"/>
          <w:szCs w:val="28"/>
        </w:rPr>
        <w:t>Slide 6</w:t>
      </w:r>
    </w:p>
    <w:p w:rsidR="001C082A" w:rsidRDefault="001C082A" w:rsidP="00E84768">
      <w:pPr>
        <w:pStyle w:val="font8"/>
        <w:rPr>
          <w:sz w:val="28"/>
          <w:szCs w:val="28"/>
        </w:rPr>
      </w:pPr>
      <w:r w:rsidRPr="001C082A">
        <w:rPr>
          <w:sz w:val="28"/>
          <w:szCs w:val="28"/>
        </w:rPr>
        <w:t>The focus of resilience therap</w:t>
      </w:r>
      <w:r w:rsidR="00E00571">
        <w:rPr>
          <w:sz w:val="28"/>
          <w:szCs w:val="28"/>
        </w:rPr>
        <w:t>ies</w:t>
      </w:r>
      <w:r w:rsidRPr="001C082A">
        <w:rPr>
          <w:sz w:val="28"/>
          <w:szCs w:val="28"/>
        </w:rPr>
        <w:t xml:space="preserve"> is a stronger mind that is better able to cope with stress and difficult life situations.  Studies show that some people with IBS are less resilient to the effects of stress in both body and mind.  They are also less able to recover from stressful events.  These psychologic</w:t>
      </w:r>
      <w:r w:rsidR="00E00571">
        <w:rPr>
          <w:sz w:val="28"/>
          <w:szCs w:val="28"/>
        </w:rPr>
        <w:t>al</w:t>
      </w:r>
      <w:r w:rsidRPr="001C082A">
        <w:rPr>
          <w:sz w:val="28"/>
          <w:szCs w:val="28"/>
        </w:rPr>
        <w:t xml:space="preserve"> therapies could help to break the negative feedback loop between emotion and gut function in order to reduce symptoms.</w:t>
      </w:r>
    </w:p>
    <w:p w:rsidR="00E00571" w:rsidRDefault="00E00571" w:rsidP="00E84768">
      <w:pPr>
        <w:pStyle w:val="font8"/>
        <w:rPr>
          <w:b/>
          <w:bCs/>
          <w:sz w:val="28"/>
          <w:szCs w:val="28"/>
        </w:rPr>
      </w:pPr>
      <w:r>
        <w:rPr>
          <w:b/>
          <w:bCs/>
          <w:sz w:val="28"/>
          <w:szCs w:val="28"/>
        </w:rPr>
        <w:t>Slide 7</w:t>
      </w:r>
    </w:p>
    <w:p w:rsidR="00E00571" w:rsidRPr="00E00571" w:rsidRDefault="00E00571" w:rsidP="00E00571">
      <w:pPr>
        <w:pStyle w:val="font8"/>
        <w:rPr>
          <w:sz w:val="28"/>
          <w:szCs w:val="28"/>
        </w:rPr>
      </w:pPr>
      <w:r w:rsidRPr="00E00571">
        <w:rPr>
          <w:sz w:val="28"/>
          <w:szCs w:val="28"/>
        </w:rPr>
        <w:t>Cognitive behavioural therapy is one of the most tested psychological interventions for IBS.  It has been shown to be effective for about one third of IBS patients and can even be helpful for IBS sufferers that don't meet the criteria for a mood disorder. </w:t>
      </w:r>
    </w:p>
    <w:p w:rsidR="00E00571" w:rsidRDefault="00E00571" w:rsidP="00E00571">
      <w:pPr>
        <w:pStyle w:val="font8"/>
        <w:rPr>
          <w:sz w:val="28"/>
          <w:szCs w:val="28"/>
        </w:rPr>
      </w:pPr>
      <w:r w:rsidRPr="00E00571">
        <w:rPr>
          <w:sz w:val="28"/>
          <w:szCs w:val="28"/>
        </w:rPr>
        <w:t>CBT is designed to reframe unhelpful thoughts, reduce emotional distress and promote healthier behaviours.  It focuses on reducing the cycle of fear, avoidance and symptom hyperawareness that often makes IBS worse. </w:t>
      </w:r>
    </w:p>
    <w:p w:rsidR="00B3426C" w:rsidRDefault="00B3426C" w:rsidP="00E00571">
      <w:pPr>
        <w:pStyle w:val="font8"/>
        <w:rPr>
          <w:b/>
          <w:bCs/>
          <w:sz w:val="28"/>
          <w:szCs w:val="28"/>
        </w:rPr>
      </w:pPr>
      <w:r>
        <w:rPr>
          <w:b/>
          <w:bCs/>
          <w:sz w:val="28"/>
          <w:szCs w:val="28"/>
        </w:rPr>
        <w:t>Slide 8</w:t>
      </w:r>
    </w:p>
    <w:p w:rsidR="00C8671C" w:rsidRPr="00C8671C" w:rsidRDefault="00C8671C" w:rsidP="00C8671C">
      <w:pPr>
        <w:pStyle w:val="font8"/>
        <w:rPr>
          <w:sz w:val="28"/>
          <w:szCs w:val="28"/>
        </w:rPr>
      </w:pPr>
      <w:r w:rsidRPr="00C8671C">
        <w:rPr>
          <w:sz w:val="28"/>
          <w:szCs w:val="28"/>
        </w:rPr>
        <w:t xml:space="preserve">Gut-directed hypnotherapy is a form of medical hypnosis that has been well researched in patients with IBS and has been shown to improve </w:t>
      </w:r>
      <w:r>
        <w:rPr>
          <w:sz w:val="28"/>
          <w:szCs w:val="28"/>
        </w:rPr>
        <w:t>IBS symptoms.</w:t>
      </w:r>
      <w:r w:rsidRPr="00C8671C">
        <w:rPr>
          <w:sz w:val="28"/>
          <w:szCs w:val="28"/>
        </w:rPr>
        <w:t>​</w:t>
      </w:r>
    </w:p>
    <w:p w:rsidR="00C8671C" w:rsidRDefault="00C8671C" w:rsidP="00C8671C">
      <w:pPr>
        <w:pStyle w:val="font8"/>
        <w:rPr>
          <w:sz w:val="28"/>
          <w:szCs w:val="28"/>
        </w:rPr>
      </w:pPr>
      <w:r w:rsidRPr="00C8671C">
        <w:rPr>
          <w:sz w:val="28"/>
          <w:szCs w:val="28"/>
        </w:rPr>
        <w:t>The goal of GDH is to gain better control over IBS symptoms by addressing communication between the brain and the gut</w:t>
      </w:r>
      <w:r w:rsidR="00994D95">
        <w:rPr>
          <w:sz w:val="28"/>
          <w:szCs w:val="28"/>
        </w:rPr>
        <w:t xml:space="preserve"> and </w:t>
      </w:r>
      <w:r w:rsidRPr="00C8671C">
        <w:rPr>
          <w:sz w:val="28"/>
          <w:szCs w:val="28"/>
        </w:rPr>
        <w:t xml:space="preserve">changing how the brain perceives and responds to sensations in the gut.  The format it often follows is relaxation of the body and soothing imagery, followed by </w:t>
      </w:r>
      <w:r w:rsidRPr="00C8671C">
        <w:rPr>
          <w:sz w:val="28"/>
          <w:szCs w:val="28"/>
        </w:rPr>
        <w:t>symptom-based</w:t>
      </w:r>
      <w:r w:rsidRPr="00C8671C">
        <w:rPr>
          <w:sz w:val="28"/>
          <w:szCs w:val="28"/>
        </w:rPr>
        <w:t xml:space="preserve"> suggestions.  </w:t>
      </w:r>
    </w:p>
    <w:p w:rsidR="005E12FC" w:rsidRDefault="005E12FC" w:rsidP="00C8671C">
      <w:pPr>
        <w:pStyle w:val="font8"/>
        <w:rPr>
          <w:b/>
          <w:bCs/>
          <w:sz w:val="28"/>
          <w:szCs w:val="28"/>
        </w:rPr>
      </w:pPr>
    </w:p>
    <w:p w:rsidR="005E12FC" w:rsidRDefault="005E12FC" w:rsidP="00C8671C">
      <w:pPr>
        <w:pStyle w:val="font8"/>
        <w:rPr>
          <w:b/>
          <w:bCs/>
          <w:sz w:val="28"/>
          <w:szCs w:val="28"/>
        </w:rPr>
      </w:pPr>
    </w:p>
    <w:p w:rsidR="00994D95" w:rsidRDefault="00994D95" w:rsidP="00C8671C">
      <w:pPr>
        <w:pStyle w:val="font8"/>
        <w:rPr>
          <w:b/>
          <w:bCs/>
          <w:sz w:val="28"/>
          <w:szCs w:val="28"/>
        </w:rPr>
      </w:pPr>
      <w:r>
        <w:rPr>
          <w:b/>
          <w:bCs/>
          <w:sz w:val="28"/>
          <w:szCs w:val="28"/>
        </w:rPr>
        <w:lastRenderedPageBreak/>
        <w:t>Slide 9</w:t>
      </w:r>
    </w:p>
    <w:p w:rsidR="00994D95" w:rsidRPr="00994D95" w:rsidRDefault="00994D95" w:rsidP="00994D95">
      <w:pPr>
        <w:pStyle w:val="font8"/>
        <w:rPr>
          <w:sz w:val="28"/>
          <w:szCs w:val="28"/>
        </w:rPr>
      </w:pPr>
      <w:r w:rsidRPr="00994D95">
        <w:rPr>
          <w:sz w:val="28"/>
          <w:szCs w:val="28"/>
        </w:rPr>
        <w:t>Mindfulness and relaxation techniques are often focused on the impact of stress on IBS and the stress that symptoms can cause.  They can be included in psychological therapies or used on their own.  </w:t>
      </w:r>
    </w:p>
    <w:p w:rsidR="00994D95" w:rsidRDefault="00994D95" w:rsidP="00994D95">
      <w:pPr>
        <w:pStyle w:val="font8"/>
        <w:rPr>
          <w:sz w:val="28"/>
          <w:szCs w:val="28"/>
        </w:rPr>
      </w:pPr>
      <w:r w:rsidRPr="00994D95">
        <w:rPr>
          <w:sz w:val="28"/>
          <w:szCs w:val="28"/>
        </w:rPr>
        <w:t xml:space="preserve">​Put very simply, mindfulness is the act of observing reactions and symptoms in a </w:t>
      </w:r>
      <w:r w:rsidRPr="00994D95">
        <w:rPr>
          <w:sz w:val="28"/>
          <w:szCs w:val="28"/>
        </w:rPr>
        <w:t>non-reactive</w:t>
      </w:r>
      <w:r w:rsidRPr="00994D95">
        <w:rPr>
          <w:sz w:val="28"/>
          <w:szCs w:val="28"/>
        </w:rPr>
        <w:t xml:space="preserve"> and </w:t>
      </w:r>
      <w:r w:rsidRPr="00994D95">
        <w:rPr>
          <w:sz w:val="28"/>
          <w:szCs w:val="28"/>
        </w:rPr>
        <w:t>non-judgemental</w:t>
      </w:r>
      <w:r w:rsidRPr="00994D95">
        <w:rPr>
          <w:sz w:val="28"/>
          <w:szCs w:val="28"/>
        </w:rPr>
        <w:t xml:space="preserve"> way.  </w:t>
      </w:r>
      <w:r>
        <w:rPr>
          <w:sz w:val="28"/>
          <w:szCs w:val="28"/>
        </w:rPr>
        <w:t xml:space="preserve">Relaxation techniques </w:t>
      </w:r>
      <w:r w:rsidRPr="00994D95">
        <w:rPr>
          <w:sz w:val="28"/>
          <w:szCs w:val="28"/>
        </w:rPr>
        <w:t xml:space="preserve">help </w:t>
      </w:r>
      <w:r>
        <w:rPr>
          <w:sz w:val="28"/>
          <w:szCs w:val="28"/>
        </w:rPr>
        <w:t xml:space="preserve">to </w:t>
      </w:r>
      <w:r w:rsidRPr="00994D95">
        <w:rPr>
          <w:sz w:val="28"/>
          <w:szCs w:val="28"/>
        </w:rPr>
        <w:t xml:space="preserve">shift your body and mind from a flight/fight or freeze response to rest and digest.  </w:t>
      </w:r>
    </w:p>
    <w:p w:rsidR="00994D95" w:rsidRDefault="00994D95" w:rsidP="00994D95">
      <w:pPr>
        <w:pStyle w:val="font8"/>
        <w:rPr>
          <w:b/>
          <w:bCs/>
          <w:sz w:val="28"/>
          <w:szCs w:val="28"/>
        </w:rPr>
      </w:pPr>
      <w:r>
        <w:rPr>
          <w:b/>
          <w:bCs/>
          <w:sz w:val="28"/>
          <w:szCs w:val="28"/>
        </w:rPr>
        <w:t>Slide 10</w:t>
      </w:r>
    </w:p>
    <w:p w:rsidR="00840AFF" w:rsidRPr="00840AFF" w:rsidRDefault="00840AFF" w:rsidP="00840AFF">
      <w:pPr>
        <w:pStyle w:val="font8"/>
        <w:rPr>
          <w:sz w:val="28"/>
          <w:szCs w:val="28"/>
        </w:rPr>
      </w:pPr>
      <w:r w:rsidRPr="00840AFF">
        <w:rPr>
          <w:sz w:val="28"/>
          <w:szCs w:val="28"/>
        </w:rPr>
        <w:t>The vagus nerve, also known as the vagal nerves, are the main nerves of your parasympathetic nervous system</w:t>
      </w:r>
      <w:r w:rsidR="00217127">
        <w:rPr>
          <w:sz w:val="28"/>
          <w:szCs w:val="28"/>
        </w:rPr>
        <w:t xml:space="preserve">, which </w:t>
      </w:r>
      <w:r w:rsidRPr="00840AFF">
        <w:rPr>
          <w:sz w:val="28"/>
          <w:szCs w:val="28"/>
        </w:rPr>
        <w:t>promotes relaxation.  </w:t>
      </w:r>
    </w:p>
    <w:p w:rsidR="00840AFF" w:rsidRPr="00840AFF" w:rsidRDefault="00840AFF" w:rsidP="00840AFF">
      <w:pPr>
        <w:pStyle w:val="font8"/>
        <w:rPr>
          <w:sz w:val="28"/>
          <w:szCs w:val="28"/>
        </w:rPr>
      </w:pPr>
      <w:r w:rsidRPr="00840AFF">
        <w:rPr>
          <w:sz w:val="28"/>
          <w:szCs w:val="28"/>
        </w:rPr>
        <w:t xml:space="preserve">The vagus nerve is </w:t>
      </w:r>
      <w:r w:rsidR="00217127">
        <w:rPr>
          <w:sz w:val="28"/>
          <w:szCs w:val="28"/>
        </w:rPr>
        <w:t xml:space="preserve">also </w:t>
      </w:r>
      <w:r w:rsidRPr="00840AFF">
        <w:rPr>
          <w:sz w:val="28"/>
          <w:szCs w:val="28"/>
        </w:rPr>
        <w:t>a key communicator in the gut-brain axis</w:t>
      </w:r>
      <w:r w:rsidR="00217127">
        <w:rPr>
          <w:sz w:val="28"/>
          <w:szCs w:val="28"/>
        </w:rPr>
        <w:t xml:space="preserve"> and </w:t>
      </w:r>
      <w:r w:rsidRPr="00840AFF">
        <w:rPr>
          <w:sz w:val="28"/>
          <w:szCs w:val="28"/>
        </w:rPr>
        <w:t>is linked to</w:t>
      </w:r>
      <w:r w:rsidR="00217127">
        <w:rPr>
          <w:sz w:val="28"/>
          <w:szCs w:val="28"/>
        </w:rPr>
        <w:t xml:space="preserve"> your stress response, </w:t>
      </w:r>
      <w:r w:rsidRPr="00840AFF">
        <w:rPr>
          <w:sz w:val="28"/>
          <w:szCs w:val="28"/>
        </w:rPr>
        <w:t>IBS and mood disorders like anxiety and depression. </w:t>
      </w:r>
    </w:p>
    <w:p w:rsidR="00994D95" w:rsidRPr="000D1F62" w:rsidRDefault="00840AFF" w:rsidP="00994D95">
      <w:pPr>
        <w:pStyle w:val="font8"/>
        <w:rPr>
          <w:sz w:val="28"/>
          <w:szCs w:val="28"/>
        </w:rPr>
      </w:pPr>
      <w:r w:rsidRPr="00840AFF">
        <w:rPr>
          <w:sz w:val="28"/>
          <w:szCs w:val="28"/>
        </w:rPr>
        <w:t>​</w:t>
      </w:r>
      <w:r w:rsidR="00217127">
        <w:rPr>
          <w:b/>
          <w:bCs/>
          <w:sz w:val="28"/>
          <w:szCs w:val="28"/>
        </w:rPr>
        <w:t>Slide 11</w:t>
      </w:r>
    </w:p>
    <w:p w:rsidR="004B429F" w:rsidRDefault="00217127" w:rsidP="004B429F">
      <w:pPr>
        <w:pStyle w:val="font8"/>
        <w:rPr>
          <w:sz w:val="28"/>
          <w:szCs w:val="28"/>
        </w:rPr>
      </w:pPr>
      <w:r w:rsidRPr="00217127">
        <w:rPr>
          <w:sz w:val="28"/>
          <w:szCs w:val="28"/>
        </w:rPr>
        <w:t>​There is much more research to be done, but studies are showing that IBS and mental health could be linked by the gut microbiome. For example, dysbiosis</w:t>
      </w:r>
      <w:r w:rsidR="004B429F">
        <w:rPr>
          <w:sz w:val="28"/>
          <w:szCs w:val="28"/>
        </w:rPr>
        <w:t>, an imbalance</w:t>
      </w:r>
      <w:r w:rsidRPr="00217127">
        <w:rPr>
          <w:sz w:val="28"/>
          <w:szCs w:val="28"/>
        </w:rPr>
        <w:t xml:space="preserve"> in </w:t>
      </w:r>
      <w:r w:rsidR="004B429F">
        <w:rPr>
          <w:sz w:val="28"/>
          <w:szCs w:val="28"/>
        </w:rPr>
        <w:t xml:space="preserve">your </w:t>
      </w:r>
      <w:r w:rsidRPr="00217127">
        <w:rPr>
          <w:sz w:val="28"/>
          <w:szCs w:val="28"/>
        </w:rPr>
        <w:t>gut bacteria</w:t>
      </w:r>
      <w:r w:rsidR="004B429F">
        <w:rPr>
          <w:sz w:val="28"/>
          <w:szCs w:val="28"/>
        </w:rPr>
        <w:t>,</w:t>
      </w:r>
      <w:r w:rsidRPr="00217127">
        <w:rPr>
          <w:sz w:val="28"/>
          <w:szCs w:val="28"/>
        </w:rPr>
        <w:t xml:space="preserve"> is common in IBS patients and can also have an </w:t>
      </w:r>
      <w:r w:rsidRPr="00217127">
        <w:rPr>
          <w:sz w:val="28"/>
          <w:szCs w:val="28"/>
        </w:rPr>
        <w:t>effect</w:t>
      </w:r>
      <w:r w:rsidRPr="00217127">
        <w:rPr>
          <w:sz w:val="28"/>
          <w:szCs w:val="28"/>
        </w:rPr>
        <w:t xml:space="preserve"> on anxiety and depression. ​</w:t>
      </w:r>
      <w:r w:rsidR="004B429F" w:rsidRPr="004B429F">
        <w:t xml:space="preserve"> </w:t>
      </w:r>
      <w:r w:rsidR="004B429F" w:rsidRPr="004B429F">
        <w:rPr>
          <w:sz w:val="28"/>
          <w:szCs w:val="28"/>
        </w:rPr>
        <w:t>GI issues can trigger mood changes and vice-versa, and both can be influenced by gut bacteria and the compounds they make.</w:t>
      </w:r>
    </w:p>
    <w:p w:rsidR="004B429F" w:rsidRDefault="004B429F" w:rsidP="004B429F">
      <w:pPr>
        <w:pStyle w:val="font8"/>
        <w:rPr>
          <w:b/>
          <w:bCs/>
          <w:sz w:val="28"/>
          <w:szCs w:val="28"/>
        </w:rPr>
      </w:pPr>
      <w:r>
        <w:rPr>
          <w:b/>
          <w:bCs/>
          <w:sz w:val="28"/>
          <w:szCs w:val="28"/>
        </w:rPr>
        <w:t>Slide 12</w:t>
      </w:r>
    </w:p>
    <w:p w:rsidR="004B429F" w:rsidRPr="004B429F" w:rsidRDefault="004B429F" w:rsidP="004B429F">
      <w:pPr>
        <w:pStyle w:val="font8"/>
        <w:rPr>
          <w:sz w:val="28"/>
          <w:szCs w:val="28"/>
        </w:rPr>
      </w:pPr>
      <w:r w:rsidRPr="004B429F">
        <w:rPr>
          <w:sz w:val="28"/>
          <w:szCs w:val="28"/>
        </w:rPr>
        <w:t>Of course,</w:t>
      </w:r>
      <w:r w:rsidRPr="004B429F">
        <w:rPr>
          <w:sz w:val="28"/>
          <w:szCs w:val="28"/>
        </w:rPr>
        <w:t xml:space="preserve"> it's not as simple as good food equals good mood, but there's a number of ways that food and nutrition could be a link between your mental state and IBS.</w:t>
      </w:r>
    </w:p>
    <w:p w:rsidR="004B429F" w:rsidRDefault="004B429F" w:rsidP="004B429F">
      <w:pPr>
        <w:pStyle w:val="font8"/>
        <w:rPr>
          <w:sz w:val="28"/>
          <w:szCs w:val="28"/>
        </w:rPr>
      </w:pPr>
      <w:r w:rsidRPr="004B429F">
        <w:rPr>
          <w:sz w:val="28"/>
          <w:szCs w:val="28"/>
        </w:rPr>
        <w:t>​The brain and gut are constantly communicating.  Stress and mood can trigger IBS symptoms and IBS symptoms can contribute to anxiety and depression.  Diet is a major factor influencing this connection.  It can do this in many ways, including impacting the gut microbiome, hormones and the overall health of the gut.</w:t>
      </w:r>
    </w:p>
    <w:p w:rsidR="000D3224" w:rsidRDefault="000D3224" w:rsidP="004B429F">
      <w:pPr>
        <w:pStyle w:val="font8"/>
        <w:rPr>
          <w:b/>
          <w:bCs/>
          <w:sz w:val="28"/>
          <w:szCs w:val="28"/>
        </w:rPr>
      </w:pPr>
      <w:r>
        <w:rPr>
          <w:b/>
          <w:bCs/>
          <w:sz w:val="28"/>
          <w:szCs w:val="28"/>
        </w:rPr>
        <w:t>Slide 13</w:t>
      </w:r>
    </w:p>
    <w:p w:rsidR="000D3224" w:rsidRPr="000D3224" w:rsidRDefault="000D3224" w:rsidP="000D3224">
      <w:pPr>
        <w:pStyle w:val="font8"/>
        <w:rPr>
          <w:sz w:val="28"/>
          <w:szCs w:val="28"/>
        </w:rPr>
      </w:pPr>
      <w:r w:rsidRPr="000D3224">
        <w:rPr>
          <w:sz w:val="28"/>
          <w:szCs w:val="28"/>
        </w:rPr>
        <w:t>Physical activity also influences the gut-brain connection</w:t>
      </w:r>
      <w:r w:rsidR="00387969">
        <w:rPr>
          <w:sz w:val="28"/>
          <w:szCs w:val="28"/>
        </w:rPr>
        <w:t xml:space="preserve"> and </w:t>
      </w:r>
      <w:r w:rsidRPr="000D3224">
        <w:rPr>
          <w:sz w:val="28"/>
          <w:szCs w:val="28"/>
        </w:rPr>
        <w:t>can be linked to both mood and IBS in a number of ways.</w:t>
      </w:r>
    </w:p>
    <w:p w:rsidR="000D3224" w:rsidRDefault="000D3224" w:rsidP="000D3224">
      <w:pPr>
        <w:pStyle w:val="font8"/>
        <w:rPr>
          <w:sz w:val="28"/>
          <w:szCs w:val="28"/>
        </w:rPr>
      </w:pPr>
      <w:r w:rsidRPr="000D3224">
        <w:rPr>
          <w:sz w:val="28"/>
          <w:szCs w:val="28"/>
        </w:rPr>
        <w:lastRenderedPageBreak/>
        <w:t xml:space="preserve">​Exercise is a stress management tool that can be used to help improve both mood and IBS symptoms.  One of the ways it does this is by helping to release "happy hormones" like dopamine and serotonin.  Exercise could also help with the health </w:t>
      </w:r>
      <w:r w:rsidR="00387969">
        <w:rPr>
          <w:sz w:val="28"/>
          <w:szCs w:val="28"/>
        </w:rPr>
        <w:t xml:space="preserve">of the </w:t>
      </w:r>
      <w:r w:rsidRPr="000D3224">
        <w:rPr>
          <w:sz w:val="28"/>
          <w:szCs w:val="28"/>
        </w:rPr>
        <w:t>gut microbiome and immune system.</w:t>
      </w:r>
    </w:p>
    <w:p w:rsidR="00387969" w:rsidRDefault="00387969" w:rsidP="000D3224">
      <w:pPr>
        <w:pStyle w:val="font8"/>
        <w:rPr>
          <w:b/>
          <w:bCs/>
          <w:sz w:val="28"/>
          <w:szCs w:val="28"/>
        </w:rPr>
      </w:pPr>
      <w:r>
        <w:rPr>
          <w:b/>
          <w:bCs/>
          <w:sz w:val="28"/>
          <w:szCs w:val="28"/>
        </w:rPr>
        <w:t>Slide 14</w:t>
      </w:r>
    </w:p>
    <w:p w:rsidR="00387969" w:rsidRDefault="00387969" w:rsidP="000D3224">
      <w:pPr>
        <w:pStyle w:val="font8"/>
        <w:rPr>
          <w:sz w:val="28"/>
          <w:szCs w:val="28"/>
        </w:rPr>
      </w:pPr>
      <w:r w:rsidRPr="00387969">
        <w:rPr>
          <w:sz w:val="28"/>
          <w:szCs w:val="28"/>
        </w:rPr>
        <w:t>Sleep problems, IBS, and mental health conditions, like anxiety and depression, are also closely linked through the gut-brain axis.  In fact, they are so interconnected they could create a negative feedback loop, making all three conditions progressively worse.</w:t>
      </w:r>
    </w:p>
    <w:p w:rsidR="000D1F62" w:rsidRDefault="000D1F62" w:rsidP="000D3224">
      <w:pPr>
        <w:pStyle w:val="font8"/>
        <w:rPr>
          <w:b/>
          <w:bCs/>
          <w:sz w:val="28"/>
          <w:szCs w:val="28"/>
        </w:rPr>
      </w:pPr>
      <w:r>
        <w:rPr>
          <w:b/>
          <w:bCs/>
          <w:sz w:val="28"/>
          <w:szCs w:val="28"/>
        </w:rPr>
        <w:t>Slide 15</w:t>
      </w:r>
    </w:p>
    <w:p w:rsidR="000D1F62" w:rsidRDefault="00CB1435" w:rsidP="000D3224">
      <w:pPr>
        <w:pStyle w:val="font8"/>
        <w:rPr>
          <w:sz w:val="28"/>
          <w:szCs w:val="28"/>
        </w:rPr>
      </w:pPr>
      <w:r>
        <w:rPr>
          <w:sz w:val="28"/>
          <w:szCs w:val="28"/>
        </w:rPr>
        <w:t xml:space="preserve">This video is just an overview of the links between IBS and mental health.  For lots more info and links to resources both on this site and external, scroll down and have a look.  </w:t>
      </w:r>
    </w:p>
    <w:p w:rsidR="00CB1435" w:rsidRPr="000D1F62" w:rsidRDefault="00CB1435" w:rsidP="000D3224">
      <w:pPr>
        <w:pStyle w:val="font8"/>
        <w:rPr>
          <w:sz w:val="28"/>
          <w:szCs w:val="28"/>
        </w:rPr>
      </w:pPr>
      <w:r>
        <w:rPr>
          <w:sz w:val="28"/>
          <w:szCs w:val="28"/>
        </w:rPr>
        <w:t>Just remember that they don’t replace the advice of a mental health professional and if you are suffering from severe anxiety, depression or other mental health issues please seek the advice of a mental health professional.</w:t>
      </w:r>
    </w:p>
    <w:p w:rsidR="004110EC" w:rsidRPr="00387969" w:rsidRDefault="004110EC" w:rsidP="000D3224">
      <w:pPr>
        <w:pStyle w:val="font8"/>
        <w:rPr>
          <w:b/>
          <w:bCs/>
          <w:sz w:val="28"/>
          <w:szCs w:val="28"/>
        </w:rPr>
      </w:pPr>
    </w:p>
    <w:p w:rsidR="000D3224" w:rsidRPr="000D3224" w:rsidRDefault="000D3224" w:rsidP="000D3224">
      <w:pPr>
        <w:pStyle w:val="font8"/>
        <w:rPr>
          <w:sz w:val="28"/>
          <w:szCs w:val="28"/>
        </w:rPr>
      </w:pPr>
      <w:r w:rsidRPr="000D3224">
        <w:rPr>
          <w:sz w:val="28"/>
          <w:szCs w:val="28"/>
        </w:rPr>
        <w:t>​</w:t>
      </w:r>
    </w:p>
    <w:p w:rsidR="000D3224" w:rsidRPr="000D3224" w:rsidRDefault="000D3224" w:rsidP="004B429F">
      <w:pPr>
        <w:pStyle w:val="font8"/>
        <w:rPr>
          <w:b/>
          <w:bCs/>
          <w:sz w:val="28"/>
          <w:szCs w:val="28"/>
        </w:rPr>
      </w:pPr>
    </w:p>
    <w:p w:rsidR="004B429F" w:rsidRDefault="004B429F" w:rsidP="004B429F"/>
    <w:p w:rsidR="004B429F" w:rsidRPr="004B429F" w:rsidRDefault="004B429F" w:rsidP="004B429F">
      <w:pPr>
        <w:pStyle w:val="font8"/>
        <w:rPr>
          <w:b/>
          <w:bCs/>
          <w:sz w:val="28"/>
          <w:szCs w:val="28"/>
        </w:rPr>
      </w:pPr>
    </w:p>
    <w:p w:rsidR="004B429F" w:rsidRPr="004B429F" w:rsidRDefault="004B429F" w:rsidP="004B429F">
      <w:pPr>
        <w:pStyle w:val="font8"/>
        <w:rPr>
          <w:sz w:val="28"/>
          <w:szCs w:val="28"/>
        </w:rPr>
      </w:pPr>
    </w:p>
    <w:p w:rsidR="004B429F" w:rsidRPr="004B429F" w:rsidRDefault="004B429F" w:rsidP="004B429F">
      <w:pPr>
        <w:rPr>
          <w:sz w:val="28"/>
          <w:szCs w:val="28"/>
        </w:rPr>
      </w:pPr>
    </w:p>
    <w:p w:rsidR="00217127" w:rsidRPr="00217127" w:rsidRDefault="00217127" w:rsidP="00217127">
      <w:pPr>
        <w:pStyle w:val="font8"/>
        <w:rPr>
          <w:sz w:val="28"/>
          <w:szCs w:val="28"/>
        </w:rPr>
      </w:pPr>
    </w:p>
    <w:p w:rsidR="00217127" w:rsidRPr="00217127" w:rsidRDefault="00217127" w:rsidP="00217127">
      <w:pPr>
        <w:pStyle w:val="font8"/>
        <w:rPr>
          <w:sz w:val="28"/>
          <w:szCs w:val="28"/>
        </w:rPr>
      </w:pPr>
      <w:r w:rsidRPr="00217127">
        <w:rPr>
          <w:sz w:val="28"/>
          <w:szCs w:val="28"/>
        </w:rPr>
        <w:t>​</w:t>
      </w:r>
    </w:p>
    <w:p w:rsidR="00217127" w:rsidRPr="00217127" w:rsidRDefault="00217127" w:rsidP="00994D95">
      <w:pPr>
        <w:pStyle w:val="font8"/>
        <w:rPr>
          <w:b/>
          <w:bCs/>
          <w:sz w:val="28"/>
          <w:szCs w:val="28"/>
        </w:rPr>
      </w:pPr>
    </w:p>
    <w:p w:rsidR="00994D95" w:rsidRPr="00994D95" w:rsidRDefault="00994D95" w:rsidP="00C8671C">
      <w:pPr>
        <w:pStyle w:val="font8"/>
        <w:rPr>
          <w:b/>
          <w:bCs/>
          <w:sz w:val="28"/>
          <w:szCs w:val="28"/>
        </w:rPr>
      </w:pPr>
    </w:p>
    <w:p w:rsidR="00C8671C" w:rsidRPr="00C8671C" w:rsidRDefault="00C8671C" w:rsidP="00C8671C">
      <w:pPr>
        <w:pStyle w:val="font8"/>
        <w:rPr>
          <w:sz w:val="28"/>
          <w:szCs w:val="28"/>
        </w:rPr>
      </w:pPr>
      <w:r w:rsidRPr="00C8671C">
        <w:rPr>
          <w:sz w:val="28"/>
          <w:szCs w:val="28"/>
        </w:rPr>
        <w:t>​</w:t>
      </w:r>
    </w:p>
    <w:p w:rsidR="00B3426C" w:rsidRPr="00B3426C" w:rsidRDefault="00B3426C" w:rsidP="00E00571">
      <w:pPr>
        <w:pStyle w:val="font8"/>
        <w:rPr>
          <w:b/>
          <w:bCs/>
          <w:sz w:val="28"/>
          <w:szCs w:val="28"/>
        </w:rPr>
      </w:pPr>
    </w:p>
    <w:p w:rsidR="00E00571" w:rsidRPr="00E00571" w:rsidRDefault="00E00571" w:rsidP="00E84768">
      <w:pPr>
        <w:pStyle w:val="font8"/>
        <w:rPr>
          <w:sz w:val="28"/>
          <w:szCs w:val="28"/>
        </w:rPr>
      </w:pPr>
    </w:p>
    <w:p w:rsidR="00E84768" w:rsidRPr="00611E23" w:rsidRDefault="00E84768" w:rsidP="00611E23">
      <w:pPr>
        <w:spacing w:before="100" w:beforeAutospacing="1" w:after="100" w:afterAutospacing="1"/>
        <w:rPr>
          <w:b/>
          <w:bCs/>
          <w:sz w:val="28"/>
          <w:szCs w:val="28"/>
        </w:rPr>
      </w:pPr>
    </w:p>
    <w:p w:rsidR="00611E23" w:rsidRPr="00611E23" w:rsidRDefault="00611E23" w:rsidP="00611E23">
      <w:pPr>
        <w:spacing w:before="100" w:beforeAutospacing="1" w:after="100" w:afterAutospacing="1"/>
      </w:pPr>
      <w:r w:rsidRPr="00611E23">
        <w:t>​</w:t>
      </w:r>
    </w:p>
    <w:p w:rsidR="00611E23" w:rsidRPr="00611E23" w:rsidRDefault="00611E23" w:rsidP="00611E23"/>
    <w:p w:rsidR="00611E23" w:rsidRPr="0081337E" w:rsidRDefault="00611E23" w:rsidP="0081337E">
      <w:pPr>
        <w:spacing w:before="100" w:beforeAutospacing="1" w:after="100" w:afterAutospacing="1"/>
      </w:pPr>
    </w:p>
    <w:p w:rsidR="0081337E" w:rsidRPr="0081337E" w:rsidRDefault="0081337E" w:rsidP="0081337E"/>
    <w:p w:rsidR="0081337E" w:rsidRPr="0081337E" w:rsidRDefault="0081337E">
      <w:pPr>
        <w:rPr>
          <w:sz w:val="28"/>
          <w:szCs w:val="28"/>
        </w:rPr>
      </w:pPr>
    </w:p>
    <w:sectPr w:rsidR="0081337E" w:rsidRPr="0081337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37E"/>
    <w:rsid w:val="000D1F62"/>
    <w:rsid w:val="000D3224"/>
    <w:rsid w:val="001C082A"/>
    <w:rsid w:val="00217127"/>
    <w:rsid w:val="002F3257"/>
    <w:rsid w:val="00387969"/>
    <w:rsid w:val="004110EC"/>
    <w:rsid w:val="004B429F"/>
    <w:rsid w:val="005E12FC"/>
    <w:rsid w:val="00611E23"/>
    <w:rsid w:val="0081337E"/>
    <w:rsid w:val="00840AFF"/>
    <w:rsid w:val="00994D95"/>
    <w:rsid w:val="00B3426C"/>
    <w:rsid w:val="00C8671C"/>
    <w:rsid w:val="00CB1435"/>
    <w:rsid w:val="00E00571"/>
    <w:rsid w:val="00E84768"/>
    <w:rsid w:val="00F37E9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3361051A"/>
  <w15:chartTrackingRefBased/>
  <w15:docId w15:val="{914EEF2F-1385-5440-8697-AAD404696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29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8">
    <w:name w:val="font_8"/>
    <w:basedOn w:val="Normal"/>
    <w:rsid w:val="0081337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366126">
      <w:bodyDiv w:val="1"/>
      <w:marLeft w:val="0"/>
      <w:marRight w:val="0"/>
      <w:marTop w:val="0"/>
      <w:marBottom w:val="0"/>
      <w:divBdr>
        <w:top w:val="none" w:sz="0" w:space="0" w:color="auto"/>
        <w:left w:val="none" w:sz="0" w:space="0" w:color="auto"/>
        <w:bottom w:val="none" w:sz="0" w:space="0" w:color="auto"/>
        <w:right w:val="none" w:sz="0" w:space="0" w:color="auto"/>
      </w:divBdr>
    </w:div>
    <w:div w:id="385418524">
      <w:bodyDiv w:val="1"/>
      <w:marLeft w:val="0"/>
      <w:marRight w:val="0"/>
      <w:marTop w:val="0"/>
      <w:marBottom w:val="0"/>
      <w:divBdr>
        <w:top w:val="none" w:sz="0" w:space="0" w:color="auto"/>
        <w:left w:val="none" w:sz="0" w:space="0" w:color="auto"/>
        <w:bottom w:val="none" w:sz="0" w:space="0" w:color="auto"/>
        <w:right w:val="none" w:sz="0" w:space="0" w:color="auto"/>
      </w:divBdr>
    </w:div>
    <w:div w:id="708726275">
      <w:bodyDiv w:val="1"/>
      <w:marLeft w:val="0"/>
      <w:marRight w:val="0"/>
      <w:marTop w:val="0"/>
      <w:marBottom w:val="0"/>
      <w:divBdr>
        <w:top w:val="none" w:sz="0" w:space="0" w:color="auto"/>
        <w:left w:val="none" w:sz="0" w:space="0" w:color="auto"/>
        <w:bottom w:val="none" w:sz="0" w:space="0" w:color="auto"/>
        <w:right w:val="none" w:sz="0" w:space="0" w:color="auto"/>
      </w:divBdr>
    </w:div>
    <w:div w:id="848522134">
      <w:bodyDiv w:val="1"/>
      <w:marLeft w:val="0"/>
      <w:marRight w:val="0"/>
      <w:marTop w:val="0"/>
      <w:marBottom w:val="0"/>
      <w:divBdr>
        <w:top w:val="none" w:sz="0" w:space="0" w:color="auto"/>
        <w:left w:val="none" w:sz="0" w:space="0" w:color="auto"/>
        <w:bottom w:val="none" w:sz="0" w:space="0" w:color="auto"/>
        <w:right w:val="none" w:sz="0" w:space="0" w:color="auto"/>
      </w:divBdr>
    </w:div>
    <w:div w:id="865560456">
      <w:bodyDiv w:val="1"/>
      <w:marLeft w:val="0"/>
      <w:marRight w:val="0"/>
      <w:marTop w:val="0"/>
      <w:marBottom w:val="0"/>
      <w:divBdr>
        <w:top w:val="none" w:sz="0" w:space="0" w:color="auto"/>
        <w:left w:val="none" w:sz="0" w:space="0" w:color="auto"/>
        <w:bottom w:val="none" w:sz="0" w:space="0" w:color="auto"/>
        <w:right w:val="none" w:sz="0" w:space="0" w:color="auto"/>
      </w:divBdr>
    </w:div>
    <w:div w:id="1263105570">
      <w:bodyDiv w:val="1"/>
      <w:marLeft w:val="0"/>
      <w:marRight w:val="0"/>
      <w:marTop w:val="0"/>
      <w:marBottom w:val="0"/>
      <w:divBdr>
        <w:top w:val="none" w:sz="0" w:space="0" w:color="auto"/>
        <w:left w:val="none" w:sz="0" w:space="0" w:color="auto"/>
        <w:bottom w:val="none" w:sz="0" w:space="0" w:color="auto"/>
        <w:right w:val="none" w:sz="0" w:space="0" w:color="auto"/>
      </w:divBdr>
    </w:div>
    <w:div w:id="1328825311">
      <w:bodyDiv w:val="1"/>
      <w:marLeft w:val="0"/>
      <w:marRight w:val="0"/>
      <w:marTop w:val="0"/>
      <w:marBottom w:val="0"/>
      <w:divBdr>
        <w:top w:val="none" w:sz="0" w:space="0" w:color="auto"/>
        <w:left w:val="none" w:sz="0" w:space="0" w:color="auto"/>
        <w:bottom w:val="none" w:sz="0" w:space="0" w:color="auto"/>
        <w:right w:val="none" w:sz="0" w:space="0" w:color="auto"/>
      </w:divBdr>
    </w:div>
    <w:div w:id="1333145299">
      <w:bodyDiv w:val="1"/>
      <w:marLeft w:val="0"/>
      <w:marRight w:val="0"/>
      <w:marTop w:val="0"/>
      <w:marBottom w:val="0"/>
      <w:divBdr>
        <w:top w:val="none" w:sz="0" w:space="0" w:color="auto"/>
        <w:left w:val="none" w:sz="0" w:space="0" w:color="auto"/>
        <w:bottom w:val="none" w:sz="0" w:space="0" w:color="auto"/>
        <w:right w:val="none" w:sz="0" w:space="0" w:color="auto"/>
      </w:divBdr>
    </w:div>
    <w:div w:id="1666056832">
      <w:bodyDiv w:val="1"/>
      <w:marLeft w:val="0"/>
      <w:marRight w:val="0"/>
      <w:marTop w:val="0"/>
      <w:marBottom w:val="0"/>
      <w:divBdr>
        <w:top w:val="none" w:sz="0" w:space="0" w:color="auto"/>
        <w:left w:val="none" w:sz="0" w:space="0" w:color="auto"/>
        <w:bottom w:val="none" w:sz="0" w:space="0" w:color="auto"/>
        <w:right w:val="none" w:sz="0" w:space="0" w:color="auto"/>
      </w:divBdr>
    </w:div>
    <w:div w:id="2042897953">
      <w:bodyDiv w:val="1"/>
      <w:marLeft w:val="0"/>
      <w:marRight w:val="0"/>
      <w:marTop w:val="0"/>
      <w:marBottom w:val="0"/>
      <w:divBdr>
        <w:top w:val="none" w:sz="0" w:space="0" w:color="auto"/>
        <w:left w:val="none" w:sz="0" w:space="0" w:color="auto"/>
        <w:bottom w:val="none" w:sz="0" w:space="0" w:color="auto"/>
        <w:right w:val="none" w:sz="0" w:space="0" w:color="auto"/>
      </w:divBdr>
    </w:div>
    <w:div w:id="2045909763">
      <w:bodyDiv w:val="1"/>
      <w:marLeft w:val="0"/>
      <w:marRight w:val="0"/>
      <w:marTop w:val="0"/>
      <w:marBottom w:val="0"/>
      <w:divBdr>
        <w:top w:val="none" w:sz="0" w:space="0" w:color="auto"/>
        <w:left w:val="none" w:sz="0" w:space="0" w:color="auto"/>
        <w:bottom w:val="none" w:sz="0" w:space="0" w:color="auto"/>
        <w:right w:val="none" w:sz="0" w:space="0" w:color="auto"/>
      </w:divBdr>
    </w:div>
    <w:div w:id="2062054770">
      <w:bodyDiv w:val="1"/>
      <w:marLeft w:val="0"/>
      <w:marRight w:val="0"/>
      <w:marTop w:val="0"/>
      <w:marBottom w:val="0"/>
      <w:divBdr>
        <w:top w:val="none" w:sz="0" w:space="0" w:color="auto"/>
        <w:left w:val="none" w:sz="0" w:space="0" w:color="auto"/>
        <w:bottom w:val="none" w:sz="0" w:space="0" w:color="auto"/>
        <w:right w:val="none" w:sz="0" w:space="0" w:color="auto"/>
      </w:divBdr>
    </w:div>
    <w:div w:id="2139687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5</Pages>
  <Words>894</Words>
  <Characters>5096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2025-08-28T18:17:00Z</dcterms:created>
  <dcterms:modified xsi:type="dcterms:W3CDTF">2025-08-29T16:39:00Z</dcterms:modified>
</cp:coreProperties>
</file>