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FC9" w:rsidRDefault="007B1D34">
      <w:pPr>
        <w:rPr>
          <w:b/>
          <w:bCs/>
          <w:sz w:val="28"/>
          <w:szCs w:val="28"/>
        </w:rPr>
      </w:pPr>
      <w:r>
        <w:rPr>
          <w:b/>
          <w:bCs/>
          <w:sz w:val="28"/>
          <w:szCs w:val="28"/>
        </w:rPr>
        <w:t>Mindful and Intuitive Eating Video Script</w:t>
      </w:r>
    </w:p>
    <w:p w:rsidR="007B1D34" w:rsidRDefault="007B1D34">
      <w:pPr>
        <w:rPr>
          <w:b/>
          <w:bCs/>
          <w:sz w:val="28"/>
          <w:szCs w:val="28"/>
        </w:rPr>
      </w:pPr>
    </w:p>
    <w:p w:rsidR="007B1D34" w:rsidRDefault="007B1D34">
      <w:pPr>
        <w:rPr>
          <w:b/>
          <w:bCs/>
          <w:sz w:val="28"/>
          <w:szCs w:val="28"/>
        </w:rPr>
      </w:pPr>
      <w:r>
        <w:rPr>
          <w:b/>
          <w:bCs/>
          <w:sz w:val="28"/>
          <w:szCs w:val="28"/>
        </w:rPr>
        <w:t>Slide 1</w:t>
      </w:r>
    </w:p>
    <w:p w:rsidR="007B1D34" w:rsidRDefault="007B1D34">
      <w:pPr>
        <w:rPr>
          <w:b/>
          <w:bCs/>
          <w:sz w:val="28"/>
          <w:szCs w:val="28"/>
        </w:rPr>
      </w:pPr>
    </w:p>
    <w:p w:rsidR="007B1D34" w:rsidRDefault="007B1D34">
      <w:pPr>
        <w:rPr>
          <w:sz w:val="28"/>
          <w:szCs w:val="28"/>
        </w:rPr>
      </w:pPr>
      <w:r>
        <w:rPr>
          <w:sz w:val="28"/>
          <w:szCs w:val="28"/>
        </w:rPr>
        <w:t xml:space="preserve">The terms Mindful Eating and Intuitive Eating are often used interchangeably, but even though they are connected, they aren’t the same thing.  </w:t>
      </w:r>
    </w:p>
    <w:p w:rsidR="007B1D34" w:rsidRDefault="007B1D34">
      <w:pPr>
        <w:rPr>
          <w:sz w:val="28"/>
          <w:szCs w:val="28"/>
        </w:rPr>
      </w:pPr>
    </w:p>
    <w:p w:rsidR="007B1D34" w:rsidRDefault="007B1D34">
      <w:pPr>
        <w:rPr>
          <w:sz w:val="28"/>
          <w:szCs w:val="28"/>
        </w:rPr>
      </w:pPr>
      <w:r>
        <w:rPr>
          <w:b/>
          <w:bCs/>
          <w:sz w:val="28"/>
          <w:szCs w:val="28"/>
        </w:rPr>
        <w:t>Slide 2</w:t>
      </w:r>
    </w:p>
    <w:p w:rsidR="007B1D34" w:rsidRDefault="007B1D34">
      <w:pPr>
        <w:rPr>
          <w:sz w:val="28"/>
          <w:szCs w:val="28"/>
        </w:rPr>
      </w:pPr>
    </w:p>
    <w:p w:rsidR="007B1D34" w:rsidRDefault="007B1D34">
      <w:pPr>
        <w:rPr>
          <w:sz w:val="28"/>
          <w:szCs w:val="28"/>
        </w:rPr>
      </w:pPr>
      <w:r>
        <w:rPr>
          <w:sz w:val="28"/>
          <w:szCs w:val="28"/>
        </w:rPr>
        <w:t xml:space="preserve">So, in this video </w:t>
      </w:r>
      <w:r w:rsidR="005B5DBD">
        <w:rPr>
          <w:sz w:val="28"/>
          <w:szCs w:val="28"/>
        </w:rPr>
        <w:t>we’ll take a closer look at the core principles of both Mindful and Intuitive Eating, why they may be good tools for managing IBS symptoms and which one could be most helpful for you.</w:t>
      </w:r>
    </w:p>
    <w:p w:rsidR="005B5DBD" w:rsidRDefault="005B5DBD">
      <w:pPr>
        <w:rPr>
          <w:sz w:val="28"/>
          <w:szCs w:val="28"/>
        </w:rPr>
      </w:pPr>
    </w:p>
    <w:p w:rsidR="005B5DBD" w:rsidRDefault="005B5DBD">
      <w:pPr>
        <w:rPr>
          <w:sz w:val="28"/>
          <w:szCs w:val="28"/>
        </w:rPr>
      </w:pPr>
      <w:r>
        <w:rPr>
          <w:b/>
          <w:bCs/>
          <w:sz w:val="28"/>
          <w:szCs w:val="28"/>
        </w:rPr>
        <w:t>Slide 3</w:t>
      </w:r>
    </w:p>
    <w:p w:rsidR="005B5DBD" w:rsidRDefault="005B5DBD">
      <w:pPr>
        <w:rPr>
          <w:sz w:val="28"/>
          <w:szCs w:val="28"/>
        </w:rPr>
      </w:pPr>
    </w:p>
    <w:p w:rsidR="005B5DBD" w:rsidRDefault="005B5DBD">
      <w:pPr>
        <w:rPr>
          <w:sz w:val="28"/>
          <w:szCs w:val="28"/>
        </w:rPr>
      </w:pPr>
      <w:r>
        <w:rPr>
          <w:sz w:val="28"/>
          <w:szCs w:val="28"/>
        </w:rPr>
        <w:t>We’ll start with Mindful Eating, because as you can see from the slide it’s a good strategy for everyone, even if they aren’t suffering from a chronic condition.  And it’s even better for people with IBS, because it addresses a number of triggers for IBS symptoms.</w:t>
      </w:r>
    </w:p>
    <w:p w:rsidR="005B5DBD" w:rsidRDefault="005B5DBD">
      <w:pPr>
        <w:rPr>
          <w:sz w:val="28"/>
          <w:szCs w:val="28"/>
        </w:rPr>
      </w:pPr>
    </w:p>
    <w:p w:rsidR="005B5DBD" w:rsidRDefault="005B5DBD">
      <w:pPr>
        <w:rPr>
          <w:sz w:val="28"/>
          <w:szCs w:val="28"/>
        </w:rPr>
      </w:pPr>
      <w:r>
        <w:rPr>
          <w:b/>
          <w:bCs/>
          <w:sz w:val="28"/>
          <w:szCs w:val="28"/>
        </w:rPr>
        <w:t>Slide 4</w:t>
      </w:r>
    </w:p>
    <w:p w:rsidR="005B5DBD" w:rsidRDefault="005B5DBD">
      <w:pPr>
        <w:rPr>
          <w:sz w:val="28"/>
          <w:szCs w:val="28"/>
        </w:rPr>
      </w:pPr>
    </w:p>
    <w:p w:rsidR="005B5DBD" w:rsidRDefault="005B5DBD">
      <w:pPr>
        <w:rPr>
          <w:sz w:val="28"/>
          <w:szCs w:val="28"/>
        </w:rPr>
      </w:pPr>
      <w:r>
        <w:rPr>
          <w:sz w:val="28"/>
          <w:szCs w:val="28"/>
        </w:rPr>
        <w:t>Mindfulness techniques date back to ancient Buddhism.  In a nutshell, mindfulness means focusing on the present moment, calmly acknowledging and accepting your feelings, thoughts and bodily sensations without judgement.</w:t>
      </w:r>
    </w:p>
    <w:p w:rsidR="005B5DBD" w:rsidRDefault="005B5DBD">
      <w:pPr>
        <w:rPr>
          <w:sz w:val="28"/>
          <w:szCs w:val="28"/>
        </w:rPr>
      </w:pPr>
    </w:p>
    <w:p w:rsidR="005B5DBD" w:rsidRDefault="005B5DBD">
      <w:pPr>
        <w:rPr>
          <w:b/>
          <w:bCs/>
          <w:sz w:val="28"/>
          <w:szCs w:val="28"/>
        </w:rPr>
      </w:pPr>
      <w:r>
        <w:rPr>
          <w:b/>
          <w:bCs/>
          <w:sz w:val="28"/>
          <w:szCs w:val="28"/>
        </w:rPr>
        <w:t>Slide 5</w:t>
      </w:r>
    </w:p>
    <w:p w:rsidR="005B5DBD" w:rsidRDefault="005B5DBD">
      <w:pPr>
        <w:rPr>
          <w:b/>
          <w:bCs/>
          <w:sz w:val="28"/>
          <w:szCs w:val="28"/>
        </w:rPr>
      </w:pPr>
    </w:p>
    <w:p w:rsidR="005B5DBD" w:rsidRDefault="00452C05">
      <w:pPr>
        <w:rPr>
          <w:sz w:val="28"/>
          <w:szCs w:val="28"/>
        </w:rPr>
      </w:pPr>
      <w:r>
        <w:rPr>
          <w:sz w:val="28"/>
          <w:szCs w:val="28"/>
        </w:rPr>
        <w:t>Applying these mindfulness techniques to eating means that you purposely pay attention to your eating experience.  This means the time you spend eating, but could also include grocery shopping and food prep and even the health of the planet.</w:t>
      </w:r>
    </w:p>
    <w:p w:rsidR="00452C05" w:rsidRDefault="00452C05">
      <w:pPr>
        <w:rPr>
          <w:sz w:val="28"/>
          <w:szCs w:val="28"/>
        </w:rPr>
      </w:pPr>
    </w:p>
    <w:p w:rsidR="00452C05" w:rsidRDefault="00452C05">
      <w:pPr>
        <w:rPr>
          <w:sz w:val="28"/>
          <w:szCs w:val="28"/>
        </w:rPr>
      </w:pPr>
      <w:r>
        <w:rPr>
          <w:b/>
          <w:bCs/>
          <w:sz w:val="28"/>
          <w:szCs w:val="28"/>
        </w:rPr>
        <w:t>Slide 6</w:t>
      </w:r>
    </w:p>
    <w:p w:rsidR="00452C05" w:rsidRDefault="00452C05">
      <w:pPr>
        <w:rPr>
          <w:sz w:val="28"/>
          <w:szCs w:val="28"/>
        </w:rPr>
      </w:pPr>
    </w:p>
    <w:p w:rsidR="00452C05" w:rsidRDefault="00452C05">
      <w:pPr>
        <w:rPr>
          <w:sz w:val="28"/>
          <w:szCs w:val="28"/>
        </w:rPr>
      </w:pPr>
      <w:r>
        <w:rPr>
          <w:sz w:val="28"/>
          <w:szCs w:val="28"/>
        </w:rPr>
        <w:t xml:space="preserve">To eat mindfully means actually thinking about your relationship to food and perhaps asking yourself some questions.  </w:t>
      </w:r>
    </w:p>
    <w:p w:rsidR="00452C05" w:rsidRPr="00452C05" w:rsidRDefault="00452C05" w:rsidP="00452C05">
      <w:pPr>
        <w:pStyle w:val="font8"/>
        <w:numPr>
          <w:ilvl w:val="0"/>
          <w:numId w:val="1"/>
        </w:numPr>
        <w:rPr>
          <w:rFonts w:asciiTheme="minorHAnsi" w:hAnsiTheme="minorHAnsi" w:cstheme="minorHAnsi"/>
          <w:sz w:val="28"/>
          <w:szCs w:val="28"/>
        </w:rPr>
      </w:pPr>
      <w:r w:rsidRPr="00452C05">
        <w:rPr>
          <w:rFonts w:asciiTheme="minorHAnsi" w:hAnsiTheme="minorHAnsi" w:cstheme="minorHAnsi"/>
          <w:sz w:val="28"/>
          <w:szCs w:val="28"/>
        </w:rPr>
        <w:lastRenderedPageBreak/>
        <w:t>Why are you eating? Hunger, stress, boredom? </w:t>
      </w:r>
    </w:p>
    <w:p w:rsidR="00452C05" w:rsidRPr="00452C05" w:rsidRDefault="00452C05" w:rsidP="00452C05">
      <w:pPr>
        <w:pStyle w:val="font8"/>
        <w:numPr>
          <w:ilvl w:val="0"/>
          <w:numId w:val="1"/>
        </w:numPr>
        <w:rPr>
          <w:rFonts w:asciiTheme="minorHAnsi" w:hAnsiTheme="minorHAnsi" w:cstheme="minorHAnsi"/>
          <w:sz w:val="28"/>
          <w:szCs w:val="28"/>
        </w:rPr>
      </w:pPr>
      <w:r w:rsidRPr="00452C05">
        <w:rPr>
          <w:rFonts w:asciiTheme="minorHAnsi" w:hAnsiTheme="minorHAnsi" w:cstheme="minorHAnsi"/>
          <w:sz w:val="28"/>
          <w:szCs w:val="28"/>
        </w:rPr>
        <w:t>Where are you eating?  In a calm place or at your desk surrounded by stressors? </w:t>
      </w:r>
    </w:p>
    <w:p w:rsidR="00452C05" w:rsidRPr="00452C05" w:rsidRDefault="00452C05" w:rsidP="00452C05">
      <w:pPr>
        <w:pStyle w:val="font8"/>
        <w:numPr>
          <w:ilvl w:val="0"/>
          <w:numId w:val="1"/>
        </w:numPr>
        <w:rPr>
          <w:rFonts w:asciiTheme="minorHAnsi" w:hAnsiTheme="minorHAnsi" w:cstheme="minorHAnsi"/>
          <w:sz w:val="28"/>
          <w:szCs w:val="28"/>
        </w:rPr>
      </w:pPr>
      <w:r w:rsidRPr="00452C05">
        <w:rPr>
          <w:rFonts w:asciiTheme="minorHAnsi" w:hAnsiTheme="minorHAnsi" w:cstheme="minorHAnsi"/>
          <w:sz w:val="28"/>
          <w:szCs w:val="28"/>
        </w:rPr>
        <w:t>When are you eating?  At a proscribed time of day or when your body tells you to? </w:t>
      </w:r>
    </w:p>
    <w:p w:rsidR="00452C05" w:rsidRPr="00452C05" w:rsidRDefault="00452C05" w:rsidP="00452C05">
      <w:pPr>
        <w:pStyle w:val="font8"/>
        <w:numPr>
          <w:ilvl w:val="0"/>
          <w:numId w:val="1"/>
        </w:numPr>
        <w:rPr>
          <w:rFonts w:asciiTheme="minorHAnsi" w:hAnsiTheme="minorHAnsi" w:cstheme="minorHAnsi"/>
          <w:sz w:val="28"/>
          <w:szCs w:val="28"/>
        </w:rPr>
      </w:pPr>
      <w:r w:rsidRPr="00452C05">
        <w:rPr>
          <w:rFonts w:asciiTheme="minorHAnsi" w:hAnsiTheme="minorHAnsi" w:cstheme="minorHAnsi"/>
          <w:sz w:val="28"/>
          <w:szCs w:val="28"/>
        </w:rPr>
        <w:t>What are you eating?  Tasteful food that will fuel your body or whatever is handy? </w:t>
      </w:r>
    </w:p>
    <w:p w:rsidR="00452C05" w:rsidRPr="00452C05" w:rsidRDefault="00452C05" w:rsidP="00452C05">
      <w:pPr>
        <w:pStyle w:val="font8"/>
        <w:numPr>
          <w:ilvl w:val="0"/>
          <w:numId w:val="1"/>
        </w:numPr>
        <w:rPr>
          <w:rFonts w:asciiTheme="minorHAnsi" w:hAnsiTheme="minorHAnsi" w:cstheme="minorHAnsi"/>
          <w:sz w:val="28"/>
          <w:szCs w:val="28"/>
        </w:rPr>
      </w:pPr>
      <w:r w:rsidRPr="00452C05">
        <w:rPr>
          <w:rFonts w:asciiTheme="minorHAnsi" w:hAnsiTheme="minorHAnsi" w:cstheme="minorHAnsi"/>
          <w:sz w:val="28"/>
          <w:szCs w:val="28"/>
        </w:rPr>
        <w:t xml:space="preserve">How are you eating?  Slowly to savour your food or </w:t>
      </w:r>
      <w:r>
        <w:rPr>
          <w:rFonts w:asciiTheme="minorHAnsi" w:hAnsiTheme="minorHAnsi" w:cstheme="minorHAnsi"/>
          <w:sz w:val="28"/>
          <w:szCs w:val="28"/>
        </w:rPr>
        <w:t xml:space="preserve">just </w:t>
      </w:r>
      <w:r w:rsidRPr="00452C05">
        <w:rPr>
          <w:rFonts w:asciiTheme="minorHAnsi" w:hAnsiTheme="minorHAnsi" w:cstheme="minorHAnsi"/>
          <w:sz w:val="28"/>
          <w:szCs w:val="28"/>
        </w:rPr>
        <w:t>shovelling it down? </w:t>
      </w:r>
    </w:p>
    <w:p w:rsidR="00452C05" w:rsidRDefault="00452C05" w:rsidP="00452C05">
      <w:pPr>
        <w:pStyle w:val="font8"/>
        <w:numPr>
          <w:ilvl w:val="0"/>
          <w:numId w:val="1"/>
        </w:numPr>
        <w:rPr>
          <w:rFonts w:asciiTheme="minorHAnsi" w:hAnsiTheme="minorHAnsi" w:cstheme="minorHAnsi"/>
          <w:sz w:val="28"/>
          <w:szCs w:val="28"/>
        </w:rPr>
      </w:pPr>
      <w:r w:rsidRPr="00452C05">
        <w:rPr>
          <w:rFonts w:asciiTheme="minorHAnsi" w:hAnsiTheme="minorHAnsi" w:cstheme="minorHAnsi"/>
          <w:sz w:val="28"/>
          <w:szCs w:val="28"/>
        </w:rPr>
        <w:t>How much are you eating?  Enough to satisfy your hunger or too much for comfort?</w:t>
      </w:r>
    </w:p>
    <w:p w:rsidR="00452C05" w:rsidRDefault="00452C05" w:rsidP="00452C05">
      <w:pPr>
        <w:pStyle w:val="font8"/>
        <w:rPr>
          <w:rFonts w:asciiTheme="minorHAnsi" w:hAnsiTheme="minorHAnsi" w:cstheme="minorHAnsi"/>
          <w:b/>
          <w:bCs/>
          <w:sz w:val="28"/>
          <w:szCs w:val="28"/>
        </w:rPr>
      </w:pPr>
      <w:r>
        <w:rPr>
          <w:rFonts w:asciiTheme="minorHAnsi" w:hAnsiTheme="minorHAnsi" w:cstheme="minorHAnsi"/>
          <w:b/>
          <w:bCs/>
          <w:sz w:val="28"/>
          <w:szCs w:val="28"/>
        </w:rPr>
        <w:t>Slide 7</w:t>
      </w:r>
    </w:p>
    <w:p w:rsidR="00452C05" w:rsidRDefault="00452C05" w:rsidP="00452C05">
      <w:pPr>
        <w:pStyle w:val="font8"/>
        <w:rPr>
          <w:rFonts w:asciiTheme="minorHAnsi" w:hAnsiTheme="minorHAnsi" w:cstheme="minorHAnsi"/>
          <w:sz w:val="28"/>
          <w:szCs w:val="28"/>
        </w:rPr>
      </w:pPr>
      <w:r>
        <w:rPr>
          <w:rFonts w:asciiTheme="minorHAnsi" w:hAnsiTheme="minorHAnsi" w:cstheme="minorHAnsi"/>
          <w:sz w:val="28"/>
          <w:szCs w:val="28"/>
        </w:rPr>
        <w:t xml:space="preserve">Mindful Eating strengthens the connection between your body and your mind, between your gut and your brain.  </w:t>
      </w:r>
      <w:r w:rsidR="009F7E65">
        <w:rPr>
          <w:rFonts w:asciiTheme="minorHAnsi" w:hAnsiTheme="minorHAnsi" w:cstheme="minorHAnsi"/>
          <w:sz w:val="28"/>
          <w:szCs w:val="28"/>
        </w:rPr>
        <w:t>IBS is a disorder of the gut/brain interaction and mindful eating can help to improve communication between your gut and both the thinking and feeling parts of your brain, primarily by reducing stress around meal times.  It can also lead to a better understanding of your food habits and help you to make positive changes in your eating behaviors.  IBS symptoms are affected not only by what you eat, but also how you eat.</w:t>
      </w:r>
    </w:p>
    <w:p w:rsidR="009F7E65" w:rsidRDefault="009F7E65" w:rsidP="00452C05">
      <w:pPr>
        <w:pStyle w:val="font8"/>
        <w:rPr>
          <w:rFonts w:asciiTheme="minorHAnsi" w:hAnsiTheme="minorHAnsi" w:cstheme="minorHAnsi"/>
          <w:b/>
          <w:bCs/>
          <w:sz w:val="28"/>
          <w:szCs w:val="28"/>
        </w:rPr>
      </w:pPr>
      <w:r>
        <w:rPr>
          <w:rFonts w:asciiTheme="minorHAnsi" w:hAnsiTheme="minorHAnsi" w:cstheme="minorHAnsi"/>
          <w:b/>
          <w:bCs/>
          <w:sz w:val="28"/>
          <w:szCs w:val="28"/>
        </w:rPr>
        <w:t>Slide 8</w:t>
      </w:r>
    </w:p>
    <w:p w:rsidR="009F7E65" w:rsidRDefault="009F7E65" w:rsidP="00452C05">
      <w:pPr>
        <w:pStyle w:val="font8"/>
        <w:rPr>
          <w:rFonts w:asciiTheme="minorHAnsi" w:hAnsiTheme="minorHAnsi" w:cstheme="minorHAnsi"/>
          <w:sz w:val="28"/>
          <w:szCs w:val="28"/>
        </w:rPr>
      </w:pPr>
      <w:r>
        <w:rPr>
          <w:rFonts w:asciiTheme="minorHAnsi" w:hAnsiTheme="minorHAnsi" w:cstheme="minorHAnsi"/>
          <w:sz w:val="28"/>
          <w:szCs w:val="28"/>
        </w:rPr>
        <w:t xml:space="preserve">Mindful Eating is a concept, rather than a </w:t>
      </w:r>
      <w:r w:rsidR="00B73B64">
        <w:rPr>
          <w:rFonts w:asciiTheme="minorHAnsi" w:hAnsiTheme="minorHAnsi" w:cstheme="minorHAnsi"/>
          <w:sz w:val="28"/>
          <w:szCs w:val="28"/>
        </w:rPr>
        <w:t xml:space="preserve">set program, so descriptions of it aren’t identical, but most often they share these core principles.  </w:t>
      </w:r>
    </w:p>
    <w:p w:rsidR="00B73B64" w:rsidRDefault="00B73B64" w:rsidP="00B73B64">
      <w:pPr>
        <w:pStyle w:val="font8"/>
        <w:rPr>
          <w:rFonts w:asciiTheme="minorHAnsi" w:hAnsiTheme="minorHAnsi" w:cstheme="minorHAnsi"/>
          <w:b/>
          <w:bCs/>
          <w:sz w:val="28"/>
          <w:szCs w:val="28"/>
        </w:rPr>
      </w:pPr>
      <w:r>
        <w:rPr>
          <w:rFonts w:asciiTheme="minorHAnsi" w:hAnsiTheme="minorHAnsi" w:cstheme="minorHAnsi"/>
          <w:b/>
          <w:bCs/>
          <w:sz w:val="28"/>
          <w:szCs w:val="28"/>
        </w:rPr>
        <w:t>Pay Attention to Hunger and Fullness Cues</w:t>
      </w:r>
    </w:p>
    <w:p w:rsidR="00B73B64" w:rsidRDefault="00B73B64" w:rsidP="00B73B64">
      <w:pPr>
        <w:pStyle w:val="font8"/>
        <w:rPr>
          <w:rFonts w:asciiTheme="minorHAnsi" w:hAnsiTheme="minorHAnsi" w:cstheme="minorHAnsi"/>
          <w:b/>
          <w:bCs/>
          <w:sz w:val="28"/>
          <w:szCs w:val="28"/>
        </w:rPr>
      </w:pPr>
      <w:r w:rsidRPr="00B73B64">
        <w:rPr>
          <w:rFonts w:asciiTheme="minorHAnsi" w:hAnsiTheme="minorHAnsi" w:cstheme="minorHAnsi"/>
          <w:sz w:val="28"/>
          <w:szCs w:val="28"/>
        </w:rPr>
        <w:t xml:space="preserve">Eat when you're hungry and stop when you're full.  Hunger </w:t>
      </w:r>
      <w:r w:rsidR="008A2161">
        <w:rPr>
          <w:rFonts w:asciiTheme="minorHAnsi" w:hAnsiTheme="minorHAnsi" w:cstheme="minorHAnsi"/>
          <w:sz w:val="28"/>
          <w:szCs w:val="28"/>
        </w:rPr>
        <w:t xml:space="preserve">pangs or overeating </w:t>
      </w:r>
      <w:r w:rsidRPr="00B73B64">
        <w:rPr>
          <w:rFonts w:asciiTheme="minorHAnsi" w:hAnsiTheme="minorHAnsi" w:cstheme="minorHAnsi"/>
          <w:sz w:val="28"/>
          <w:szCs w:val="28"/>
        </w:rPr>
        <w:t xml:space="preserve">can be a trigger for IBS symptoms, because people with IBS are more sensitive to pain and sensations in the GI tract.  </w:t>
      </w:r>
    </w:p>
    <w:p w:rsidR="00B73B64" w:rsidRDefault="00B73B64" w:rsidP="00B73B64">
      <w:pPr>
        <w:pStyle w:val="font8"/>
        <w:rPr>
          <w:rFonts w:asciiTheme="minorHAnsi" w:hAnsiTheme="minorHAnsi" w:cstheme="minorHAnsi"/>
          <w:b/>
          <w:bCs/>
          <w:sz w:val="28"/>
          <w:szCs w:val="28"/>
        </w:rPr>
      </w:pPr>
      <w:r>
        <w:rPr>
          <w:rFonts w:asciiTheme="minorHAnsi" w:hAnsiTheme="minorHAnsi" w:cstheme="minorHAnsi"/>
          <w:b/>
          <w:bCs/>
          <w:sz w:val="28"/>
          <w:szCs w:val="28"/>
        </w:rPr>
        <w:t>Practice Gratitude Before Your Meal</w:t>
      </w:r>
    </w:p>
    <w:p w:rsidR="008A2161" w:rsidRDefault="00450C30" w:rsidP="00450C30">
      <w:pPr>
        <w:pStyle w:val="font8"/>
        <w:rPr>
          <w:rFonts w:asciiTheme="minorHAnsi" w:hAnsiTheme="minorHAnsi" w:cstheme="minorHAnsi"/>
          <w:sz w:val="28"/>
          <w:szCs w:val="28"/>
        </w:rPr>
      </w:pPr>
      <w:r w:rsidRPr="00450C30">
        <w:rPr>
          <w:rFonts w:asciiTheme="minorHAnsi" w:hAnsiTheme="minorHAnsi" w:cstheme="minorHAnsi"/>
          <w:sz w:val="28"/>
          <w:szCs w:val="28"/>
        </w:rPr>
        <w:t xml:space="preserve">Practicing gratitude </w:t>
      </w:r>
      <w:r w:rsidR="00962936">
        <w:rPr>
          <w:rFonts w:asciiTheme="minorHAnsi" w:hAnsiTheme="minorHAnsi" w:cstheme="minorHAnsi"/>
          <w:sz w:val="28"/>
          <w:szCs w:val="28"/>
        </w:rPr>
        <w:t>can help you manage stress, a big trigger for IBS symptoms</w:t>
      </w:r>
      <w:r w:rsidRPr="00450C30">
        <w:rPr>
          <w:rFonts w:asciiTheme="minorHAnsi" w:hAnsiTheme="minorHAnsi" w:cstheme="minorHAnsi"/>
          <w:sz w:val="28"/>
          <w:szCs w:val="28"/>
        </w:rPr>
        <w:t>.  Consciously thinking about what you have to be thankful for helps to put the current situation that is causing you stress into perspective</w:t>
      </w:r>
      <w:r w:rsidR="00962936">
        <w:rPr>
          <w:rFonts w:asciiTheme="minorHAnsi" w:hAnsiTheme="minorHAnsi" w:cstheme="minorHAnsi"/>
          <w:sz w:val="28"/>
          <w:szCs w:val="28"/>
        </w:rPr>
        <w:t xml:space="preserve"> and helps to calm the mind.</w:t>
      </w:r>
      <w:r w:rsidRPr="00450C30">
        <w:rPr>
          <w:rFonts w:asciiTheme="minorHAnsi" w:hAnsiTheme="minorHAnsi" w:cstheme="minorHAnsi"/>
          <w:sz w:val="28"/>
          <w:szCs w:val="28"/>
        </w:rPr>
        <w:t xml:space="preserve">  </w:t>
      </w:r>
    </w:p>
    <w:p w:rsidR="00450C30" w:rsidRDefault="00450C30" w:rsidP="00450C30">
      <w:pPr>
        <w:pStyle w:val="font8"/>
        <w:rPr>
          <w:rFonts w:asciiTheme="minorHAnsi" w:hAnsiTheme="minorHAnsi" w:cstheme="minorHAnsi"/>
          <w:b/>
          <w:bCs/>
          <w:sz w:val="28"/>
          <w:szCs w:val="28"/>
        </w:rPr>
      </w:pPr>
      <w:r>
        <w:rPr>
          <w:rFonts w:asciiTheme="minorHAnsi" w:hAnsiTheme="minorHAnsi" w:cstheme="minorHAnsi"/>
          <w:b/>
          <w:bCs/>
          <w:sz w:val="28"/>
          <w:szCs w:val="28"/>
        </w:rPr>
        <w:lastRenderedPageBreak/>
        <w:t>Minimize Distractions</w:t>
      </w:r>
    </w:p>
    <w:p w:rsidR="00450C30" w:rsidRPr="00450C30" w:rsidRDefault="00450C30" w:rsidP="00450C30">
      <w:pPr>
        <w:pStyle w:val="font8"/>
        <w:rPr>
          <w:rFonts w:asciiTheme="minorHAnsi" w:hAnsiTheme="minorHAnsi" w:cstheme="minorHAnsi"/>
          <w:sz w:val="28"/>
          <w:szCs w:val="28"/>
        </w:rPr>
      </w:pPr>
      <w:r w:rsidRPr="00450C30">
        <w:rPr>
          <w:rFonts w:asciiTheme="minorHAnsi" w:hAnsiTheme="minorHAnsi" w:cstheme="minorHAnsi"/>
          <w:sz w:val="28"/>
          <w:szCs w:val="28"/>
        </w:rPr>
        <w:t>Try to eat in a calm and inviting place.  </w:t>
      </w:r>
    </w:p>
    <w:p w:rsidR="00450C30" w:rsidRDefault="00450C30" w:rsidP="00450C30">
      <w:pPr>
        <w:pStyle w:val="font8"/>
        <w:rPr>
          <w:rFonts w:asciiTheme="minorHAnsi" w:hAnsiTheme="minorHAnsi" w:cstheme="minorHAnsi"/>
          <w:sz w:val="28"/>
          <w:szCs w:val="28"/>
        </w:rPr>
      </w:pPr>
      <w:r w:rsidRPr="00450C30">
        <w:rPr>
          <w:rFonts w:asciiTheme="minorHAnsi" w:hAnsiTheme="minorHAnsi" w:cstheme="minorHAnsi"/>
          <w:sz w:val="28"/>
          <w:szCs w:val="28"/>
        </w:rPr>
        <w:t>​Distractions like working or watching the news can elevate stress levels, make food less satisfying, prompt faster eating which could lead to overeating and make it harder to listen to hunger and fullness cues.</w:t>
      </w:r>
    </w:p>
    <w:p w:rsidR="00450C30" w:rsidRDefault="00450C30" w:rsidP="00450C30">
      <w:pPr>
        <w:pStyle w:val="font8"/>
        <w:rPr>
          <w:rFonts w:asciiTheme="minorHAnsi" w:hAnsiTheme="minorHAnsi" w:cstheme="minorHAnsi"/>
          <w:b/>
          <w:bCs/>
          <w:sz w:val="28"/>
          <w:szCs w:val="28"/>
        </w:rPr>
      </w:pPr>
      <w:r>
        <w:rPr>
          <w:rFonts w:asciiTheme="minorHAnsi" w:hAnsiTheme="minorHAnsi" w:cstheme="minorHAnsi"/>
          <w:b/>
          <w:bCs/>
          <w:sz w:val="28"/>
          <w:szCs w:val="28"/>
        </w:rPr>
        <w:t>Eat Slowly and Chew Thoroughly</w:t>
      </w:r>
    </w:p>
    <w:p w:rsidR="00450C30" w:rsidRPr="00450C30" w:rsidRDefault="00450C30" w:rsidP="00450C30">
      <w:pPr>
        <w:pStyle w:val="font8"/>
        <w:rPr>
          <w:rFonts w:asciiTheme="minorHAnsi" w:hAnsiTheme="minorHAnsi" w:cstheme="minorHAnsi"/>
          <w:sz w:val="28"/>
          <w:szCs w:val="28"/>
        </w:rPr>
      </w:pPr>
      <w:r w:rsidRPr="00450C30">
        <w:rPr>
          <w:rFonts w:asciiTheme="minorHAnsi" w:hAnsiTheme="minorHAnsi" w:cstheme="minorHAnsi"/>
          <w:sz w:val="28"/>
          <w:szCs w:val="28"/>
        </w:rPr>
        <w:t xml:space="preserve">Eating slowly gives your GI tract time to get prepared for digestion and gives your stomach a chance to tell your brain when it's had enough.  </w:t>
      </w:r>
    </w:p>
    <w:p w:rsidR="00962936" w:rsidRDefault="00450C30" w:rsidP="00450C30">
      <w:pPr>
        <w:pStyle w:val="font8"/>
        <w:rPr>
          <w:rFonts w:asciiTheme="minorHAnsi" w:hAnsiTheme="minorHAnsi" w:cstheme="minorHAnsi"/>
          <w:sz w:val="28"/>
          <w:szCs w:val="28"/>
        </w:rPr>
      </w:pPr>
      <w:r w:rsidRPr="00450C30">
        <w:rPr>
          <w:rFonts w:asciiTheme="minorHAnsi" w:hAnsiTheme="minorHAnsi" w:cstheme="minorHAnsi"/>
          <w:sz w:val="28"/>
          <w:szCs w:val="28"/>
        </w:rPr>
        <w:t>​Chewing your food thoroughly (30 chews per bite) can help you slow down and also aids digestion in other ways</w:t>
      </w:r>
    </w:p>
    <w:p w:rsidR="00450C30" w:rsidRDefault="00450C30" w:rsidP="00450C30">
      <w:pPr>
        <w:pStyle w:val="font8"/>
        <w:rPr>
          <w:rFonts w:asciiTheme="minorHAnsi" w:hAnsiTheme="minorHAnsi" w:cstheme="minorHAnsi"/>
          <w:b/>
          <w:bCs/>
          <w:sz w:val="28"/>
          <w:szCs w:val="28"/>
        </w:rPr>
      </w:pPr>
      <w:r>
        <w:rPr>
          <w:rFonts w:asciiTheme="minorHAnsi" w:hAnsiTheme="minorHAnsi" w:cstheme="minorHAnsi"/>
          <w:b/>
          <w:bCs/>
          <w:sz w:val="28"/>
          <w:szCs w:val="28"/>
        </w:rPr>
        <w:t>Use All Five Senses</w:t>
      </w:r>
    </w:p>
    <w:p w:rsidR="00450C30" w:rsidRDefault="00450C30" w:rsidP="00450C30">
      <w:pPr>
        <w:pStyle w:val="font8"/>
        <w:rPr>
          <w:rFonts w:asciiTheme="minorHAnsi" w:hAnsiTheme="minorHAnsi" w:cstheme="minorHAnsi"/>
          <w:sz w:val="28"/>
          <w:szCs w:val="28"/>
        </w:rPr>
      </w:pPr>
      <w:r w:rsidRPr="00450C30">
        <w:rPr>
          <w:rFonts w:asciiTheme="minorHAnsi" w:hAnsiTheme="minorHAnsi" w:cstheme="minorHAnsi"/>
          <w:sz w:val="28"/>
          <w:szCs w:val="28"/>
        </w:rPr>
        <w:t xml:space="preserve">Taking the time to experience food through </w:t>
      </w:r>
      <w:r w:rsidR="00DE625C">
        <w:rPr>
          <w:rFonts w:asciiTheme="minorHAnsi" w:hAnsiTheme="minorHAnsi" w:cstheme="minorHAnsi"/>
          <w:sz w:val="28"/>
          <w:szCs w:val="28"/>
        </w:rPr>
        <w:t xml:space="preserve">all your senses </w:t>
      </w:r>
      <w:r w:rsidRPr="00450C30">
        <w:rPr>
          <w:rFonts w:asciiTheme="minorHAnsi" w:hAnsiTheme="minorHAnsi" w:cstheme="minorHAnsi"/>
          <w:sz w:val="28"/>
          <w:szCs w:val="28"/>
        </w:rPr>
        <w:t>can also help you to slow down</w:t>
      </w:r>
      <w:r w:rsidR="008A2161">
        <w:rPr>
          <w:rFonts w:asciiTheme="minorHAnsi" w:hAnsiTheme="minorHAnsi" w:cstheme="minorHAnsi"/>
          <w:sz w:val="28"/>
          <w:szCs w:val="28"/>
        </w:rPr>
        <w:t xml:space="preserve"> and </w:t>
      </w:r>
      <w:r w:rsidRPr="00450C30">
        <w:rPr>
          <w:rFonts w:asciiTheme="minorHAnsi" w:hAnsiTheme="minorHAnsi" w:cstheme="minorHAnsi"/>
          <w:sz w:val="28"/>
          <w:szCs w:val="28"/>
        </w:rPr>
        <w:t xml:space="preserve">may help </w:t>
      </w:r>
      <w:r w:rsidR="00DE625C">
        <w:rPr>
          <w:rFonts w:asciiTheme="minorHAnsi" w:hAnsiTheme="minorHAnsi" w:cstheme="minorHAnsi"/>
          <w:sz w:val="28"/>
          <w:szCs w:val="28"/>
        </w:rPr>
        <w:t xml:space="preserve">you </w:t>
      </w:r>
      <w:r w:rsidRPr="00450C30">
        <w:rPr>
          <w:rFonts w:asciiTheme="minorHAnsi" w:hAnsiTheme="minorHAnsi" w:cstheme="minorHAnsi"/>
          <w:sz w:val="28"/>
          <w:szCs w:val="28"/>
        </w:rPr>
        <w:t>to identify emotions surrounding eating.  For example, fear of foods linked to previous bad experiences.  This may help if you are trying to figure out your IBS trigger foods or if you decide to try the FODMAP diet. </w:t>
      </w:r>
    </w:p>
    <w:p w:rsidR="00450C30" w:rsidRDefault="00450C30" w:rsidP="00450C30">
      <w:pPr>
        <w:pStyle w:val="font8"/>
        <w:rPr>
          <w:rFonts w:asciiTheme="minorHAnsi" w:hAnsiTheme="minorHAnsi" w:cstheme="minorHAnsi"/>
          <w:b/>
          <w:bCs/>
          <w:sz w:val="28"/>
          <w:szCs w:val="28"/>
        </w:rPr>
      </w:pPr>
      <w:r>
        <w:rPr>
          <w:rFonts w:asciiTheme="minorHAnsi" w:hAnsiTheme="minorHAnsi" w:cstheme="minorHAnsi"/>
          <w:b/>
          <w:bCs/>
          <w:sz w:val="28"/>
          <w:szCs w:val="28"/>
        </w:rPr>
        <w:t>No Judgement</w:t>
      </w:r>
    </w:p>
    <w:p w:rsidR="00450C30" w:rsidRPr="00450C30" w:rsidRDefault="00450C30" w:rsidP="00450C30">
      <w:pPr>
        <w:pStyle w:val="font8"/>
        <w:rPr>
          <w:rFonts w:asciiTheme="minorHAnsi" w:hAnsiTheme="minorHAnsi" w:cstheme="minorHAnsi"/>
          <w:sz w:val="28"/>
          <w:szCs w:val="28"/>
        </w:rPr>
      </w:pPr>
      <w:r w:rsidRPr="00450C30">
        <w:rPr>
          <w:rFonts w:asciiTheme="minorHAnsi" w:hAnsiTheme="minorHAnsi" w:cstheme="minorHAnsi"/>
          <w:sz w:val="28"/>
          <w:szCs w:val="28"/>
        </w:rPr>
        <w:t>To eat without judgement means to observe your thoughts and feelings and to accept them without criticism, shame or guilt.  Whether we are aware of it or not, many of us have a running internal dialogue when it comes to food.  If the conversation is negative - this food isn't healthy, I shouldn't be eating this - it can add a lot of stress to our meals.</w:t>
      </w:r>
    </w:p>
    <w:p w:rsidR="00450C30" w:rsidRPr="00450C30" w:rsidRDefault="00450C30" w:rsidP="00450C30">
      <w:pPr>
        <w:pStyle w:val="font8"/>
        <w:rPr>
          <w:rFonts w:asciiTheme="minorHAnsi" w:hAnsiTheme="minorHAnsi" w:cstheme="minorHAnsi"/>
          <w:b/>
          <w:bCs/>
          <w:sz w:val="28"/>
          <w:szCs w:val="28"/>
        </w:rPr>
      </w:pPr>
      <w:r w:rsidRPr="00450C30">
        <w:rPr>
          <w:rFonts w:asciiTheme="minorHAnsi" w:hAnsiTheme="minorHAnsi" w:cstheme="minorHAnsi"/>
          <w:sz w:val="28"/>
          <w:szCs w:val="28"/>
        </w:rPr>
        <w:t>​</w:t>
      </w:r>
      <w:r>
        <w:rPr>
          <w:rFonts w:asciiTheme="minorHAnsi" w:hAnsiTheme="minorHAnsi" w:cstheme="minorHAnsi"/>
          <w:b/>
          <w:bCs/>
          <w:sz w:val="28"/>
          <w:szCs w:val="28"/>
        </w:rPr>
        <w:t>Slide 9</w:t>
      </w:r>
    </w:p>
    <w:p w:rsidR="00450C30" w:rsidRDefault="00450C30" w:rsidP="00450C30">
      <w:pPr>
        <w:pStyle w:val="NormalWeb"/>
        <w:rPr>
          <w:rFonts w:asciiTheme="minorHAnsi" w:hAnsiTheme="minorHAnsi" w:cstheme="minorHAnsi"/>
          <w:sz w:val="28"/>
          <w:szCs w:val="28"/>
        </w:rPr>
      </w:pPr>
      <w:r w:rsidRPr="00450C30">
        <w:rPr>
          <w:rFonts w:asciiTheme="minorHAnsi" w:hAnsiTheme="minorHAnsi" w:cstheme="minorHAnsi"/>
          <w:sz w:val="28"/>
          <w:szCs w:val="28"/>
        </w:rPr>
        <w:t>Intuitive Eating is a p</w:t>
      </w:r>
      <w:r w:rsidRPr="00450C30">
        <w:rPr>
          <w:rFonts w:asciiTheme="minorHAnsi" w:hAnsiTheme="minorHAnsi" w:cstheme="minorHAnsi"/>
          <w:sz w:val="28"/>
          <w:szCs w:val="28"/>
        </w:rPr>
        <w:t>rogram developed in the 1990's by two dietitians - Elyse Resch and Evelyn Tribole</w:t>
      </w:r>
      <w:r w:rsidR="00A1021A">
        <w:rPr>
          <w:rFonts w:asciiTheme="minorHAnsi" w:hAnsiTheme="minorHAnsi" w:cstheme="minorHAnsi"/>
          <w:sz w:val="28"/>
          <w:szCs w:val="28"/>
        </w:rPr>
        <w:t>.  It f</w:t>
      </w:r>
      <w:r w:rsidRPr="00450C30">
        <w:rPr>
          <w:rFonts w:asciiTheme="minorHAnsi" w:hAnsiTheme="minorHAnsi" w:cstheme="minorHAnsi"/>
          <w:sz w:val="28"/>
          <w:szCs w:val="28"/>
        </w:rPr>
        <w:t>ocus</w:t>
      </w:r>
      <w:r w:rsidR="00A1021A">
        <w:rPr>
          <w:rFonts w:asciiTheme="minorHAnsi" w:hAnsiTheme="minorHAnsi" w:cstheme="minorHAnsi"/>
          <w:sz w:val="28"/>
          <w:szCs w:val="28"/>
        </w:rPr>
        <w:t>es</w:t>
      </w:r>
      <w:r w:rsidRPr="00450C30">
        <w:rPr>
          <w:rFonts w:asciiTheme="minorHAnsi" w:hAnsiTheme="minorHAnsi" w:cstheme="minorHAnsi"/>
          <w:sz w:val="28"/>
          <w:szCs w:val="28"/>
        </w:rPr>
        <w:t xml:space="preserve"> on freeing people from damaging beliefs about food, often from diet culture</w:t>
      </w:r>
      <w:r w:rsidR="00A1021A">
        <w:rPr>
          <w:rFonts w:asciiTheme="minorHAnsi" w:hAnsiTheme="minorHAnsi" w:cstheme="minorHAnsi"/>
          <w:sz w:val="28"/>
          <w:szCs w:val="28"/>
        </w:rPr>
        <w:t>, b</w:t>
      </w:r>
      <w:r w:rsidRPr="00450C30">
        <w:rPr>
          <w:rFonts w:asciiTheme="minorHAnsi" w:hAnsiTheme="minorHAnsi" w:cstheme="minorHAnsi"/>
          <w:sz w:val="28"/>
          <w:szCs w:val="28"/>
        </w:rPr>
        <w:t xml:space="preserve">ody positivity and </w:t>
      </w:r>
      <w:r w:rsidRPr="00450C30">
        <w:rPr>
          <w:rFonts w:asciiTheme="minorHAnsi" w:hAnsiTheme="minorHAnsi" w:cstheme="minorHAnsi"/>
          <w:sz w:val="28"/>
          <w:szCs w:val="28"/>
        </w:rPr>
        <w:t>self-compassion</w:t>
      </w:r>
      <w:r>
        <w:rPr>
          <w:rFonts w:asciiTheme="minorHAnsi" w:hAnsiTheme="minorHAnsi" w:cstheme="minorHAnsi"/>
          <w:sz w:val="28"/>
          <w:szCs w:val="28"/>
        </w:rPr>
        <w:t>.</w:t>
      </w:r>
    </w:p>
    <w:p w:rsidR="00450C30" w:rsidRDefault="00450C30" w:rsidP="00450C30">
      <w:pPr>
        <w:pStyle w:val="NormalWeb"/>
        <w:rPr>
          <w:rFonts w:asciiTheme="minorHAnsi" w:hAnsiTheme="minorHAnsi" w:cstheme="minorHAnsi"/>
          <w:b/>
          <w:bCs/>
          <w:sz w:val="28"/>
          <w:szCs w:val="28"/>
        </w:rPr>
      </w:pPr>
      <w:r>
        <w:rPr>
          <w:rFonts w:asciiTheme="minorHAnsi" w:hAnsiTheme="minorHAnsi" w:cstheme="minorHAnsi"/>
          <w:b/>
          <w:bCs/>
          <w:sz w:val="28"/>
          <w:szCs w:val="28"/>
        </w:rPr>
        <w:t>Slide 10</w:t>
      </w:r>
    </w:p>
    <w:p w:rsidR="00A05C6F" w:rsidRPr="00A05C6F" w:rsidRDefault="00A05C6F" w:rsidP="00450C30">
      <w:pPr>
        <w:pStyle w:val="NormalWeb"/>
        <w:rPr>
          <w:rFonts w:asciiTheme="minorHAnsi" w:hAnsiTheme="minorHAnsi" w:cstheme="minorHAnsi"/>
          <w:sz w:val="28"/>
          <w:szCs w:val="28"/>
        </w:rPr>
      </w:pPr>
      <w:r>
        <w:rPr>
          <w:rFonts w:asciiTheme="minorHAnsi" w:hAnsiTheme="minorHAnsi" w:cstheme="minorHAnsi"/>
          <w:sz w:val="28"/>
          <w:szCs w:val="28"/>
        </w:rPr>
        <w:lastRenderedPageBreak/>
        <w:t>So which strategy should you use?</w:t>
      </w:r>
    </w:p>
    <w:p w:rsidR="00450C30" w:rsidRDefault="00450C30" w:rsidP="00450C30">
      <w:pPr>
        <w:pStyle w:val="NormalWeb"/>
        <w:rPr>
          <w:rFonts w:asciiTheme="minorHAnsi" w:hAnsiTheme="minorHAnsi" w:cstheme="minorHAnsi"/>
          <w:sz w:val="28"/>
          <w:szCs w:val="28"/>
        </w:rPr>
      </w:pPr>
      <w:r>
        <w:rPr>
          <w:rFonts w:asciiTheme="minorHAnsi" w:hAnsiTheme="minorHAnsi" w:cstheme="minorHAnsi"/>
          <w:sz w:val="28"/>
          <w:szCs w:val="28"/>
        </w:rPr>
        <w:t>Mindful Eating is an excellent strategy for everyone with IBS.  Good eating habits aid digestion and reducing stress and improving communication between the gut and the brain can help calm IBS symptoms.</w:t>
      </w:r>
    </w:p>
    <w:p w:rsidR="00962936" w:rsidRDefault="00450C30" w:rsidP="00450C30">
      <w:pPr>
        <w:pStyle w:val="NormalWeb"/>
        <w:rPr>
          <w:rFonts w:asciiTheme="minorHAnsi" w:hAnsiTheme="minorHAnsi" w:cstheme="minorHAnsi"/>
          <w:sz w:val="28"/>
          <w:szCs w:val="28"/>
        </w:rPr>
      </w:pPr>
      <w:r>
        <w:rPr>
          <w:rFonts w:asciiTheme="minorHAnsi" w:hAnsiTheme="minorHAnsi" w:cstheme="minorHAnsi"/>
          <w:sz w:val="28"/>
          <w:szCs w:val="28"/>
        </w:rPr>
        <w:t xml:space="preserve">Intuitive Eating can be helpful if you have harmful beliefs about food and your body.  </w:t>
      </w:r>
      <w:r w:rsidR="00962936">
        <w:rPr>
          <w:rFonts w:asciiTheme="minorHAnsi" w:hAnsiTheme="minorHAnsi" w:cstheme="minorHAnsi"/>
          <w:sz w:val="28"/>
          <w:szCs w:val="28"/>
        </w:rPr>
        <w:t>For example, if you have been a victim of diet culture and as a result have developed disordered eating patterns</w:t>
      </w:r>
      <w:r w:rsidR="00AF0884">
        <w:rPr>
          <w:rFonts w:asciiTheme="minorHAnsi" w:hAnsiTheme="minorHAnsi" w:cstheme="minorHAnsi"/>
          <w:sz w:val="28"/>
          <w:szCs w:val="28"/>
        </w:rPr>
        <w:t xml:space="preserve"> </w:t>
      </w:r>
      <w:r w:rsidR="00962936">
        <w:rPr>
          <w:rFonts w:asciiTheme="minorHAnsi" w:hAnsiTheme="minorHAnsi" w:cstheme="minorHAnsi"/>
          <w:sz w:val="28"/>
          <w:szCs w:val="28"/>
        </w:rPr>
        <w:t>or struggle with emotional eating or poor body image.</w:t>
      </w:r>
    </w:p>
    <w:p w:rsidR="00450C30" w:rsidRPr="00450C30" w:rsidRDefault="00962936" w:rsidP="00450C30">
      <w:pPr>
        <w:pStyle w:val="NormalWeb"/>
        <w:rPr>
          <w:rFonts w:asciiTheme="minorHAnsi" w:hAnsiTheme="minorHAnsi" w:cstheme="minorHAnsi"/>
          <w:sz w:val="28"/>
          <w:szCs w:val="28"/>
        </w:rPr>
      </w:pPr>
      <w:r>
        <w:rPr>
          <w:rFonts w:asciiTheme="minorHAnsi" w:hAnsiTheme="minorHAnsi" w:cstheme="minorHAnsi"/>
          <w:sz w:val="28"/>
          <w:szCs w:val="28"/>
        </w:rPr>
        <w:t xml:space="preserve">You can find more detailed information and useful links by scrolling down the page or clicking the links above. </w:t>
      </w:r>
    </w:p>
    <w:p w:rsidR="00450C30" w:rsidRPr="00450C30" w:rsidRDefault="00450C30" w:rsidP="00450C30">
      <w:pPr>
        <w:pStyle w:val="font8"/>
        <w:rPr>
          <w:rFonts w:asciiTheme="minorHAnsi" w:hAnsiTheme="minorHAnsi" w:cstheme="minorHAnsi"/>
          <w:b/>
          <w:bCs/>
          <w:sz w:val="28"/>
          <w:szCs w:val="28"/>
        </w:rPr>
      </w:pPr>
    </w:p>
    <w:p w:rsidR="00450C30" w:rsidRPr="00450C30" w:rsidRDefault="00450C30" w:rsidP="00450C30">
      <w:pPr>
        <w:pStyle w:val="font8"/>
        <w:rPr>
          <w:rFonts w:asciiTheme="minorHAnsi" w:hAnsiTheme="minorHAnsi" w:cstheme="minorHAnsi"/>
          <w:b/>
          <w:bCs/>
          <w:sz w:val="28"/>
          <w:szCs w:val="28"/>
        </w:rPr>
      </w:pPr>
    </w:p>
    <w:p w:rsidR="00450C30" w:rsidRPr="00450C30" w:rsidRDefault="00450C30" w:rsidP="00450C30">
      <w:pPr>
        <w:pStyle w:val="font8"/>
        <w:rPr>
          <w:rFonts w:asciiTheme="minorHAnsi" w:hAnsiTheme="minorHAnsi" w:cstheme="minorHAnsi"/>
          <w:b/>
          <w:bCs/>
          <w:sz w:val="28"/>
          <w:szCs w:val="28"/>
        </w:rPr>
      </w:pPr>
    </w:p>
    <w:p w:rsidR="00450C30" w:rsidRPr="00450C30" w:rsidRDefault="00450C30" w:rsidP="00450C30">
      <w:pPr>
        <w:pStyle w:val="font8"/>
        <w:rPr>
          <w:rFonts w:asciiTheme="minorHAnsi" w:hAnsiTheme="minorHAnsi" w:cstheme="minorHAnsi"/>
          <w:b/>
          <w:bCs/>
          <w:sz w:val="28"/>
          <w:szCs w:val="28"/>
        </w:rPr>
      </w:pPr>
    </w:p>
    <w:p w:rsidR="00B73B64" w:rsidRPr="00450C30" w:rsidRDefault="00B73B64" w:rsidP="00B73B64">
      <w:pPr>
        <w:pStyle w:val="font8"/>
        <w:rPr>
          <w:rFonts w:asciiTheme="minorHAnsi" w:hAnsiTheme="minorHAnsi" w:cstheme="minorHAnsi"/>
          <w:b/>
          <w:bCs/>
          <w:sz w:val="28"/>
          <w:szCs w:val="28"/>
        </w:rPr>
      </w:pPr>
    </w:p>
    <w:p w:rsidR="00B73B64" w:rsidRPr="00B73B64" w:rsidRDefault="00B73B64" w:rsidP="00B73B64">
      <w:pPr>
        <w:pStyle w:val="font8"/>
        <w:rPr>
          <w:rFonts w:asciiTheme="minorHAnsi" w:hAnsiTheme="minorHAnsi" w:cstheme="minorHAnsi"/>
          <w:b/>
          <w:bCs/>
          <w:sz w:val="28"/>
          <w:szCs w:val="28"/>
        </w:rPr>
      </w:pPr>
    </w:p>
    <w:p w:rsidR="00B73B64" w:rsidRPr="00B73B64" w:rsidRDefault="00B73B64" w:rsidP="00B73B64">
      <w:pPr>
        <w:pStyle w:val="font8"/>
        <w:rPr>
          <w:rFonts w:asciiTheme="minorHAnsi" w:hAnsiTheme="minorHAnsi" w:cstheme="minorHAnsi"/>
          <w:b/>
          <w:bCs/>
          <w:sz w:val="28"/>
          <w:szCs w:val="28"/>
        </w:rPr>
      </w:pPr>
    </w:p>
    <w:p w:rsidR="00452C05" w:rsidRPr="00452C05" w:rsidRDefault="00452C05">
      <w:pPr>
        <w:rPr>
          <w:sz w:val="28"/>
          <w:szCs w:val="28"/>
        </w:rPr>
      </w:pPr>
    </w:p>
    <w:sectPr w:rsidR="00452C05" w:rsidRPr="00452C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7BFB"/>
    <w:multiLevelType w:val="hybridMultilevel"/>
    <w:tmpl w:val="7DA83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54B17"/>
    <w:multiLevelType w:val="multilevel"/>
    <w:tmpl w:val="FD6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0530">
    <w:abstractNumId w:val="1"/>
  </w:num>
  <w:num w:numId="2" w16cid:durableId="13876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34"/>
    <w:rsid w:val="00450C30"/>
    <w:rsid w:val="00452C05"/>
    <w:rsid w:val="005B5DBD"/>
    <w:rsid w:val="00612306"/>
    <w:rsid w:val="007B1D34"/>
    <w:rsid w:val="008A2161"/>
    <w:rsid w:val="00962936"/>
    <w:rsid w:val="009F7E65"/>
    <w:rsid w:val="00A05C6F"/>
    <w:rsid w:val="00A1021A"/>
    <w:rsid w:val="00AF0884"/>
    <w:rsid w:val="00B73B64"/>
    <w:rsid w:val="00DE625C"/>
    <w:rsid w:val="00F83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7FA14E"/>
  <w15:chartTrackingRefBased/>
  <w15:docId w15:val="{6B6BCB19-CEF7-4E44-993D-0D490C82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52C0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50C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290">
      <w:bodyDiv w:val="1"/>
      <w:marLeft w:val="0"/>
      <w:marRight w:val="0"/>
      <w:marTop w:val="0"/>
      <w:marBottom w:val="0"/>
      <w:divBdr>
        <w:top w:val="none" w:sz="0" w:space="0" w:color="auto"/>
        <w:left w:val="none" w:sz="0" w:space="0" w:color="auto"/>
        <w:bottom w:val="none" w:sz="0" w:space="0" w:color="auto"/>
        <w:right w:val="none" w:sz="0" w:space="0" w:color="auto"/>
      </w:divBdr>
    </w:div>
    <w:div w:id="796025446">
      <w:bodyDiv w:val="1"/>
      <w:marLeft w:val="0"/>
      <w:marRight w:val="0"/>
      <w:marTop w:val="0"/>
      <w:marBottom w:val="0"/>
      <w:divBdr>
        <w:top w:val="none" w:sz="0" w:space="0" w:color="auto"/>
        <w:left w:val="none" w:sz="0" w:space="0" w:color="auto"/>
        <w:bottom w:val="none" w:sz="0" w:space="0" w:color="auto"/>
        <w:right w:val="none" w:sz="0" w:space="0" w:color="auto"/>
      </w:divBdr>
    </w:div>
    <w:div w:id="818113434">
      <w:bodyDiv w:val="1"/>
      <w:marLeft w:val="0"/>
      <w:marRight w:val="0"/>
      <w:marTop w:val="0"/>
      <w:marBottom w:val="0"/>
      <w:divBdr>
        <w:top w:val="none" w:sz="0" w:space="0" w:color="auto"/>
        <w:left w:val="none" w:sz="0" w:space="0" w:color="auto"/>
        <w:bottom w:val="none" w:sz="0" w:space="0" w:color="auto"/>
        <w:right w:val="none" w:sz="0" w:space="0" w:color="auto"/>
      </w:divBdr>
    </w:div>
    <w:div w:id="1267539924">
      <w:bodyDiv w:val="1"/>
      <w:marLeft w:val="0"/>
      <w:marRight w:val="0"/>
      <w:marTop w:val="0"/>
      <w:marBottom w:val="0"/>
      <w:divBdr>
        <w:top w:val="none" w:sz="0" w:space="0" w:color="auto"/>
        <w:left w:val="none" w:sz="0" w:space="0" w:color="auto"/>
        <w:bottom w:val="none" w:sz="0" w:space="0" w:color="auto"/>
        <w:right w:val="none" w:sz="0" w:space="0" w:color="auto"/>
      </w:divBdr>
    </w:div>
    <w:div w:id="1403676896">
      <w:bodyDiv w:val="1"/>
      <w:marLeft w:val="0"/>
      <w:marRight w:val="0"/>
      <w:marTop w:val="0"/>
      <w:marBottom w:val="0"/>
      <w:divBdr>
        <w:top w:val="none" w:sz="0" w:space="0" w:color="auto"/>
        <w:left w:val="none" w:sz="0" w:space="0" w:color="auto"/>
        <w:bottom w:val="none" w:sz="0" w:space="0" w:color="auto"/>
        <w:right w:val="none" w:sz="0" w:space="0" w:color="auto"/>
      </w:divBdr>
    </w:div>
    <w:div w:id="1425805792">
      <w:bodyDiv w:val="1"/>
      <w:marLeft w:val="0"/>
      <w:marRight w:val="0"/>
      <w:marTop w:val="0"/>
      <w:marBottom w:val="0"/>
      <w:divBdr>
        <w:top w:val="none" w:sz="0" w:space="0" w:color="auto"/>
        <w:left w:val="none" w:sz="0" w:space="0" w:color="auto"/>
        <w:bottom w:val="none" w:sz="0" w:space="0" w:color="auto"/>
        <w:right w:val="none" w:sz="0" w:space="0" w:color="auto"/>
      </w:divBdr>
    </w:div>
    <w:div w:id="1779643098">
      <w:bodyDiv w:val="1"/>
      <w:marLeft w:val="0"/>
      <w:marRight w:val="0"/>
      <w:marTop w:val="0"/>
      <w:marBottom w:val="0"/>
      <w:divBdr>
        <w:top w:val="none" w:sz="0" w:space="0" w:color="auto"/>
        <w:left w:val="none" w:sz="0" w:space="0" w:color="auto"/>
        <w:bottom w:val="none" w:sz="0" w:space="0" w:color="auto"/>
        <w:right w:val="none" w:sz="0" w:space="0" w:color="auto"/>
      </w:divBdr>
    </w:div>
    <w:div w:id="1990984494">
      <w:bodyDiv w:val="1"/>
      <w:marLeft w:val="0"/>
      <w:marRight w:val="0"/>
      <w:marTop w:val="0"/>
      <w:marBottom w:val="0"/>
      <w:divBdr>
        <w:top w:val="none" w:sz="0" w:space="0" w:color="auto"/>
        <w:left w:val="none" w:sz="0" w:space="0" w:color="auto"/>
        <w:bottom w:val="none" w:sz="0" w:space="0" w:color="auto"/>
        <w:right w:val="none" w:sz="0" w:space="0" w:color="auto"/>
      </w:divBdr>
      <w:divsChild>
        <w:div w:id="208413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2024-06-29T15:03:00Z</dcterms:created>
  <dcterms:modified xsi:type="dcterms:W3CDTF">2024-06-29T19:17:00Z</dcterms:modified>
</cp:coreProperties>
</file>